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B0" w:rsidRPr="00CD2366" w:rsidRDefault="00D763B0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2366">
        <w:rPr>
          <w:rFonts w:ascii="Times New Roman" w:hAnsi="Times New Roman" w:cs="Times New Roman"/>
          <w:b/>
          <w:sz w:val="36"/>
          <w:szCs w:val="28"/>
        </w:rPr>
        <w:t xml:space="preserve">ПОЛОЖЕНИЕ </w:t>
      </w:r>
    </w:p>
    <w:p w:rsidR="00D763B0" w:rsidRDefault="00D763B0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масленичных кукол </w:t>
      </w:r>
    </w:p>
    <w:p w:rsidR="00D55579" w:rsidRDefault="00CD2366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3B0">
        <w:rPr>
          <w:rFonts w:ascii="Times New Roman" w:hAnsi="Times New Roman" w:cs="Times New Roman"/>
          <w:sz w:val="28"/>
          <w:szCs w:val="28"/>
        </w:rPr>
        <w:t xml:space="preserve">Масленица </w:t>
      </w:r>
      <w:r>
        <w:rPr>
          <w:rFonts w:ascii="Times New Roman" w:hAnsi="Times New Roman" w:cs="Times New Roman"/>
          <w:sz w:val="28"/>
          <w:szCs w:val="28"/>
        </w:rPr>
        <w:t xml:space="preserve">Сластёна </w:t>
      </w:r>
      <w:r w:rsidR="00D763B0">
        <w:rPr>
          <w:rFonts w:ascii="Times New Roman" w:hAnsi="Times New Roman" w:cs="Times New Roman"/>
          <w:sz w:val="28"/>
          <w:szCs w:val="28"/>
        </w:rPr>
        <w:t>– 2022»</w:t>
      </w:r>
      <w:r w:rsidR="00D55579"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</w:p>
    <w:p w:rsidR="00D763B0" w:rsidRDefault="00D55579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5579">
        <w:rPr>
          <w:rFonts w:ascii="Times New Roman" w:hAnsi="Times New Roman" w:cs="Times New Roman"/>
          <w:sz w:val="28"/>
          <w:szCs w:val="28"/>
        </w:rPr>
        <w:t>ародно-обрядов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5579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а «Масленичный двор»</w:t>
      </w:r>
    </w:p>
    <w:p w:rsidR="00B43F77" w:rsidRDefault="00B43F77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63B0" w:rsidRPr="00CD2366" w:rsidRDefault="00D763B0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63B0" w:rsidRDefault="00D763B0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открытом конкурсе масленичных кукол «</w:t>
      </w:r>
      <w:r w:rsidR="00CD2366">
        <w:rPr>
          <w:rFonts w:ascii="Times New Roman" w:hAnsi="Times New Roman" w:cs="Times New Roman"/>
          <w:sz w:val="28"/>
          <w:szCs w:val="28"/>
        </w:rPr>
        <w:t>Масленица Сласт</w:t>
      </w:r>
      <w:r w:rsidR="00D55579">
        <w:rPr>
          <w:rFonts w:ascii="Times New Roman" w:hAnsi="Times New Roman" w:cs="Times New Roman"/>
          <w:sz w:val="28"/>
          <w:szCs w:val="28"/>
        </w:rPr>
        <w:t>ё</w:t>
      </w:r>
      <w:r w:rsidR="00CD23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» (далее Конкурс) определяет цели, задачи, порядок и условия организации и проведения Конкурса, в рамках народных гуляний. </w:t>
      </w:r>
    </w:p>
    <w:p w:rsidR="00D763B0" w:rsidRDefault="00D763B0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выступает муниципальное автономное учреждение культуры «Центр культуры и досуга </w:t>
      </w:r>
      <w:r w:rsidR="00D55579">
        <w:rPr>
          <w:rFonts w:ascii="Times New Roman" w:hAnsi="Times New Roman" w:cs="Times New Roman"/>
          <w:sz w:val="28"/>
          <w:szCs w:val="28"/>
        </w:rPr>
        <w:t>Викуловского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7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». Организатором</w:t>
      </w:r>
      <w:r w:rsidR="00D5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является Викуловский районный Дом культуры (филиал МАУК «Центра культуры и досуга Викуловского района»).</w:t>
      </w:r>
    </w:p>
    <w:p w:rsidR="00D55579" w:rsidRDefault="00D55579" w:rsidP="00D555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3B0" w:rsidRPr="00CD2366" w:rsidRDefault="00D763B0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D763B0" w:rsidRDefault="006C3FAB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к народной культуре, расширение знаний о народных традициях </w:t>
      </w:r>
      <w:r w:rsidR="00D55579">
        <w:rPr>
          <w:rFonts w:ascii="Times New Roman" w:hAnsi="Times New Roman" w:cs="Times New Roman"/>
          <w:sz w:val="28"/>
          <w:szCs w:val="28"/>
        </w:rPr>
        <w:t xml:space="preserve">и </w:t>
      </w:r>
      <w:r w:rsidR="00D55579" w:rsidRPr="00D55579">
        <w:rPr>
          <w:rFonts w:ascii="Times New Roman" w:hAnsi="Times New Roman" w:cs="Times New Roman"/>
          <w:sz w:val="28"/>
          <w:szCs w:val="28"/>
        </w:rPr>
        <w:t>т</w:t>
      </w:r>
      <w:r w:rsidR="00D55579">
        <w:rPr>
          <w:rFonts w:ascii="Times New Roman" w:hAnsi="Times New Roman" w:cs="Times New Roman"/>
          <w:sz w:val="28"/>
          <w:szCs w:val="28"/>
        </w:rPr>
        <w:t>ворческой активности населения Викуловского района.</w:t>
      </w:r>
    </w:p>
    <w:p w:rsidR="006C3FAB" w:rsidRDefault="006C3FAB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D55579" w:rsidRDefault="006C3FAB" w:rsidP="00B43F77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579">
        <w:rPr>
          <w:rFonts w:ascii="Times New Roman" w:hAnsi="Times New Roman" w:cs="Times New Roman"/>
          <w:sz w:val="28"/>
          <w:szCs w:val="28"/>
        </w:rPr>
        <w:t xml:space="preserve">Создание праздничной атмосферы в ходе </w:t>
      </w:r>
      <w:r w:rsidR="00D55579">
        <w:rPr>
          <w:rFonts w:ascii="Times New Roman" w:hAnsi="Times New Roman" w:cs="Times New Roman"/>
          <w:sz w:val="28"/>
          <w:szCs w:val="28"/>
        </w:rPr>
        <w:t>народно</w:t>
      </w:r>
      <w:r w:rsidR="00D55579" w:rsidRPr="00D55579">
        <w:rPr>
          <w:rFonts w:ascii="Times New Roman" w:hAnsi="Times New Roman" w:cs="Times New Roman"/>
          <w:sz w:val="28"/>
          <w:szCs w:val="28"/>
        </w:rPr>
        <w:t>-обрядового действа «Масленичный двор»</w:t>
      </w:r>
      <w:r w:rsidR="00D55579">
        <w:rPr>
          <w:rFonts w:ascii="Times New Roman" w:hAnsi="Times New Roman" w:cs="Times New Roman"/>
          <w:sz w:val="28"/>
          <w:szCs w:val="28"/>
        </w:rPr>
        <w:t>;</w:t>
      </w:r>
    </w:p>
    <w:p w:rsidR="006C3FAB" w:rsidRPr="00D55579" w:rsidRDefault="006C3FAB" w:rsidP="00B43F77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579">
        <w:rPr>
          <w:rFonts w:ascii="Times New Roman" w:hAnsi="Times New Roman" w:cs="Times New Roman"/>
          <w:sz w:val="28"/>
          <w:szCs w:val="28"/>
        </w:rPr>
        <w:t xml:space="preserve">Привлечение жителей </w:t>
      </w:r>
      <w:r w:rsidR="00D55579">
        <w:rPr>
          <w:rFonts w:ascii="Times New Roman" w:hAnsi="Times New Roman" w:cs="Times New Roman"/>
          <w:sz w:val="28"/>
          <w:szCs w:val="28"/>
        </w:rPr>
        <w:t>Викуловского района</w:t>
      </w:r>
      <w:r w:rsidRPr="00D55579">
        <w:rPr>
          <w:rFonts w:ascii="Times New Roman" w:hAnsi="Times New Roman" w:cs="Times New Roman"/>
          <w:sz w:val="28"/>
          <w:szCs w:val="28"/>
        </w:rPr>
        <w:t xml:space="preserve"> к совместной творческой деятельности</w:t>
      </w:r>
      <w:r w:rsidR="00D55579">
        <w:rPr>
          <w:rFonts w:ascii="Times New Roman" w:hAnsi="Times New Roman" w:cs="Times New Roman"/>
          <w:sz w:val="28"/>
          <w:szCs w:val="28"/>
        </w:rPr>
        <w:t>;</w:t>
      </w:r>
    </w:p>
    <w:p w:rsidR="006C3FAB" w:rsidRDefault="006C3FAB" w:rsidP="00B43F77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лучших мастеров – авторов оригинальных масленичных кукол. </w:t>
      </w:r>
    </w:p>
    <w:p w:rsidR="006C3FAB" w:rsidRDefault="006C3FAB" w:rsidP="00D5557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AB" w:rsidRPr="00CD2366" w:rsidRDefault="00CD2366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</w:t>
      </w:r>
      <w:r w:rsidR="00D55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270E5A">
        <w:rPr>
          <w:rFonts w:ascii="Times New Roman" w:hAnsi="Times New Roman" w:cs="Times New Roman"/>
          <w:sz w:val="28"/>
          <w:szCs w:val="28"/>
        </w:rPr>
        <w:t>индивидуальные авторы и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4" w:rsidRDefault="00D55579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предоставляет на Конкурс только одну работу.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 и бесплатны</w:t>
      </w:r>
      <w:r w:rsidR="00D555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366" w:rsidRPr="009F2444" w:rsidRDefault="00CD2366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2444" w:rsidRPr="00CD2366" w:rsidRDefault="009F2444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ТРЕБОВАНИЯ, ПРЕДЪЯВЛЯЕМЫЕ К РАБОТАМ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куклы Масленицы возможно в традиционных мотивах с оригинальными авторскими решениями. 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любых материалов для изготовления куклы Масленицы. При выборе материала необходимо учесть уличные условия демонстрации готовых кукол. 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куклы Масленицы должна быть </w:t>
      </w:r>
      <w:r w:rsidRPr="00D55579">
        <w:rPr>
          <w:rFonts w:ascii="Times New Roman" w:hAnsi="Times New Roman" w:cs="Times New Roman"/>
          <w:b/>
          <w:sz w:val="28"/>
          <w:szCs w:val="28"/>
        </w:rPr>
        <w:t>не менее 1 метра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44" w:rsidRDefault="009F2444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должна сопровождаться этикеткой с указанием ф</w:t>
      </w:r>
      <w:r w:rsidR="00D55579">
        <w:rPr>
          <w:rFonts w:ascii="Times New Roman" w:hAnsi="Times New Roman" w:cs="Times New Roman"/>
          <w:sz w:val="28"/>
          <w:szCs w:val="28"/>
        </w:rPr>
        <w:t>амилии, имени автора (авторов),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работы</w:t>
      </w:r>
      <w:r w:rsidR="00D55579">
        <w:rPr>
          <w:rFonts w:ascii="Times New Roman" w:hAnsi="Times New Roman" w:cs="Times New Roman"/>
          <w:sz w:val="28"/>
          <w:szCs w:val="28"/>
        </w:rPr>
        <w:t xml:space="preserve"> и контактного номера телефона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2D6" w:rsidRPr="00A212D6" w:rsidRDefault="00A212D6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212D6" w:rsidRPr="00CD2366" w:rsidRDefault="00A212D6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 в технике исполнения, как самой куклы, так и отдельных деталей костюма. 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традициям в изготовлении масленичной куклы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и яркая самобытность 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Необычных подход: использование нестандартных материалов, техник, приемов и приспособлений, вторая жизнь обычных вещей. 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изделия.</w:t>
      </w:r>
    </w:p>
    <w:p w:rsidR="00A212D6" w:rsidRPr="00A212D6" w:rsidRDefault="00A212D6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212D6" w:rsidRPr="00CD2366" w:rsidRDefault="00A212D6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КОНКУРСКАЯ КОМИССИЯ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Конкурса, создается к</w:t>
      </w:r>
      <w:r w:rsidR="00B43F77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B43F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по народному творчеству, сотрудников музея</w:t>
      </w:r>
      <w:r w:rsidR="00B43F77">
        <w:rPr>
          <w:rFonts w:ascii="Times New Roman" w:hAnsi="Times New Roman" w:cs="Times New Roman"/>
          <w:sz w:val="28"/>
          <w:szCs w:val="28"/>
        </w:rPr>
        <w:t xml:space="preserve"> и педагогов дополнительного образования в области 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победителях пут</w:t>
      </w:r>
      <w:r w:rsidR="00B43F7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отрытого голосования, а также может учреждать специальные призы. </w:t>
      </w:r>
    </w:p>
    <w:p w:rsidR="00A212D6" w:rsidRPr="00CD2366" w:rsidRDefault="00A212D6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D6" w:rsidRPr="00CD2366" w:rsidRDefault="00A212D6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СРОКИ И ПОРЯДОК НАПРАВЛЕНИЯ ЗАЯВКИ НА УЧАСТИЕ В КОНКУРСЕ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заявку в Викуловский районным Дом культуры до </w:t>
      </w:r>
      <w:r w:rsidR="00270E5A">
        <w:rPr>
          <w:rFonts w:ascii="Times New Roman" w:hAnsi="Times New Roman" w:cs="Times New Roman"/>
          <w:b/>
          <w:sz w:val="28"/>
          <w:szCs w:val="28"/>
        </w:rPr>
        <w:t>2</w:t>
      </w:r>
      <w:r w:rsidRPr="00CD2366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366">
        <w:rPr>
          <w:rFonts w:ascii="Times New Roman" w:hAnsi="Times New Roman" w:cs="Times New Roman"/>
          <w:sz w:val="28"/>
          <w:szCs w:val="28"/>
          <w:u w:val="single"/>
        </w:rPr>
        <w:t>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80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kulturavik</w:t>
        </w:r>
        <w:r w:rsidRPr="0018031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80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12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0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D2366">
        <w:rPr>
          <w:rFonts w:ascii="Times New Roman" w:hAnsi="Times New Roman" w:cs="Times New Roman"/>
          <w:sz w:val="28"/>
          <w:szCs w:val="28"/>
          <w:u w:val="single"/>
        </w:rPr>
        <w:t>по телефону 2-53-68.</w:t>
      </w:r>
      <w:r>
        <w:rPr>
          <w:rFonts w:ascii="Times New Roman" w:hAnsi="Times New Roman" w:cs="Times New Roman"/>
          <w:sz w:val="28"/>
          <w:szCs w:val="28"/>
        </w:rPr>
        <w:t xml:space="preserve"> В заявке указывается Ф.И.О. конкурсанта</w:t>
      </w:r>
      <w:r w:rsidR="00B43F77">
        <w:rPr>
          <w:rFonts w:ascii="Times New Roman" w:hAnsi="Times New Roman" w:cs="Times New Roman"/>
          <w:sz w:val="28"/>
          <w:szCs w:val="28"/>
        </w:rPr>
        <w:t>, контактный номер телефона.</w:t>
      </w:r>
    </w:p>
    <w:p w:rsidR="00CD2366" w:rsidRPr="00CD2366" w:rsidRDefault="00CD2366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212D6" w:rsidRPr="00CD2366" w:rsidRDefault="00A212D6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и предоставить куклу Масленицы необходимо </w:t>
      </w:r>
      <w:r w:rsidRPr="00CD236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43F77" w:rsidRPr="00B43F77">
        <w:rPr>
          <w:rFonts w:ascii="Times New Roman" w:hAnsi="Times New Roman" w:cs="Times New Roman"/>
          <w:b/>
          <w:sz w:val="28"/>
          <w:szCs w:val="28"/>
        </w:rPr>
        <w:t>2</w:t>
      </w:r>
      <w:r w:rsidRPr="00CD2366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с подачей своевременной заявки. </w:t>
      </w:r>
    </w:p>
    <w:p w:rsidR="00A212D6" w:rsidRDefault="00A212D6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Демонстрацию изделий осуществляет организатор конкурса. </w:t>
      </w:r>
    </w:p>
    <w:p w:rsidR="0083224A" w:rsidRDefault="0083224A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состоится </w:t>
      </w:r>
      <w:r w:rsidRPr="00CD2366">
        <w:rPr>
          <w:rFonts w:ascii="Times New Roman" w:hAnsi="Times New Roman" w:cs="Times New Roman"/>
          <w:b/>
          <w:sz w:val="28"/>
          <w:szCs w:val="28"/>
        </w:rPr>
        <w:t>6 марта в 12:30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77">
        <w:rPr>
          <w:rFonts w:ascii="Times New Roman" w:hAnsi="Times New Roman" w:cs="Times New Roman"/>
          <w:sz w:val="28"/>
          <w:szCs w:val="28"/>
        </w:rPr>
        <w:t>на площади Викуловского районного Дома культуры.</w:t>
      </w:r>
    </w:p>
    <w:p w:rsidR="0083224A" w:rsidRPr="0083224A" w:rsidRDefault="0083224A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3224A" w:rsidRPr="00CD2366" w:rsidRDefault="0083224A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3224A" w:rsidRDefault="0083224A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поощряются благодарностями за участие в Конкурсе. </w:t>
      </w:r>
    </w:p>
    <w:p w:rsidR="0083224A" w:rsidRDefault="0083224A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награждается ценным призом. Кроме того конкурсная комиссия определяет от 1 до 3 лучших работ (согласно критериям из п.5 настоящего положения), авторы которых отмечаются памятными призами. </w:t>
      </w:r>
    </w:p>
    <w:p w:rsidR="00CD2366" w:rsidRPr="00CD2366" w:rsidRDefault="00CD2366" w:rsidP="00D555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4A" w:rsidRPr="00CD2366" w:rsidRDefault="0083224A" w:rsidP="00D5557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83224A" w:rsidRDefault="0083224A" w:rsidP="00D55579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Конкурса обращаться в Викуловский районным Дом культуры (с. Викулово, ул. Кузнецова, 51), телефон - 2-53-83</w:t>
      </w:r>
      <w:r w:rsidR="00B43F77">
        <w:rPr>
          <w:rFonts w:ascii="Times New Roman" w:hAnsi="Times New Roman" w:cs="Times New Roman"/>
          <w:sz w:val="28"/>
          <w:szCs w:val="28"/>
        </w:rPr>
        <w:t xml:space="preserve">, режиссёр массовых представлений, </w:t>
      </w:r>
      <w:proofErr w:type="spellStart"/>
      <w:r w:rsidR="00B43F77">
        <w:rPr>
          <w:rFonts w:ascii="Times New Roman" w:hAnsi="Times New Roman" w:cs="Times New Roman"/>
          <w:sz w:val="28"/>
          <w:szCs w:val="28"/>
        </w:rPr>
        <w:t>Мещанкина</w:t>
      </w:r>
      <w:proofErr w:type="spellEnd"/>
      <w:r w:rsidR="00B43F77">
        <w:rPr>
          <w:rFonts w:ascii="Times New Roman" w:hAnsi="Times New Roman" w:cs="Times New Roman"/>
          <w:sz w:val="28"/>
          <w:szCs w:val="28"/>
        </w:rPr>
        <w:t xml:space="preserve"> Дарья Викторовна.</w:t>
      </w:r>
    </w:p>
    <w:p w:rsidR="00CD2366" w:rsidRDefault="00CD2366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D2366" w:rsidRPr="00CD2366" w:rsidRDefault="00CD2366" w:rsidP="00D555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3224A" w:rsidRPr="00CD2366" w:rsidRDefault="0083224A" w:rsidP="00D5557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 xml:space="preserve">Примечания: </w:t>
      </w:r>
    </w:p>
    <w:p w:rsidR="0083224A" w:rsidRPr="00CD2366" w:rsidRDefault="0083224A" w:rsidP="00D55579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366">
        <w:rPr>
          <w:rFonts w:ascii="Times New Roman" w:hAnsi="Times New Roman" w:cs="Times New Roman"/>
          <w:i/>
          <w:sz w:val="28"/>
          <w:szCs w:val="28"/>
        </w:rPr>
        <w:t xml:space="preserve">Организаторы имею право производить фотосъемку всех выставляемых в Конкурсе работ, а затем использовать фотоматериалы по собственному усмотрению: предоставление в СМИ, полиграфической продукции. </w:t>
      </w:r>
    </w:p>
    <w:p w:rsidR="00D55579" w:rsidRPr="00B43F77" w:rsidRDefault="0083224A" w:rsidP="00B43F7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77">
        <w:rPr>
          <w:rFonts w:ascii="Times New Roman" w:hAnsi="Times New Roman" w:cs="Times New Roman"/>
          <w:i/>
          <w:sz w:val="28"/>
          <w:szCs w:val="28"/>
        </w:rPr>
        <w:t xml:space="preserve">Конкурсные работы, предоставляемые с нарушением сроков и других условий настоящего положения, не рассматриваются. </w:t>
      </w:r>
    </w:p>
    <w:sectPr w:rsidR="00D55579" w:rsidRPr="00B43F77" w:rsidSect="00B43F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865"/>
    <w:multiLevelType w:val="hybridMultilevel"/>
    <w:tmpl w:val="912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23F"/>
    <w:multiLevelType w:val="multilevel"/>
    <w:tmpl w:val="64CEBB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040DDC"/>
    <w:multiLevelType w:val="hybridMultilevel"/>
    <w:tmpl w:val="A344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7"/>
    <w:rsid w:val="000B2305"/>
    <w:rsid w:val="00270E5A"/>
    <w:rsid w:val="003C0777"/>
    <w:rsid w:val="006C3FAB"/>
    <w:rsid w:val="0083224A"/>
    <w:rsid w:val="0092779B"/>
    <w:rsid w:val="009F2444"/>
    <w:rsid w:val="00A212D6"/>
    <w:rsid w:val="00B43F77"/>
    <w:rsid w:val="00CD2366"/>
    <w:rsid w:val="00D55579"/>
    <w:rsid w:val="00D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2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v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3613-93D1-4E0E-A7F7-B0D95AE3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Мещанкина</dc:creator>
  <cp:lastModifiedBy>Пользователь</cp:lastModifiedBy>
  <cp:revision>2</cp:revision>
  <dcterms:created xsi:type="dcterms:W3CDTF">2022-02-11T11:06:00Z</dcterms:created>
  <dcterms:modified xsi:type="dcterms:W3CDTF">2022-02-11T11:06:00Z</dcterms:modified>
</cp:coreProperties>
</file>