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9E56B" w14:textId="77777777" w:rsidR="006D2FD3" w:rsidRDefault="006D2FD3" w:rsidP="006D2FD3">
      <w:pPr>
        <w:spacing w:after="0" w:line="240" w:lineRule="auto"/>
        <w:jc w:val="center"/>
        <w:rPr>
          <w:color w:val="000000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46591594" wp14:editId="629DB052">
            <wp:extent cx="5055235" cy="914400"/>
            <wp:effectExtent l="19050" t="0" r="0" b="0"/>
            <wp:docPr id="3" name="Рисунок 1" descr="C:\Users\Светочка\Desktop\эмпири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очка\Desktop\эмпирика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52DB5E" w14:textId="77777777" w:rsidR="006D2FD3" w:rsidRPr="001134AC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 xml:space="preserve">Россия, 625000, г. Тюмень, ул. </w:t>
      </w:r>
      <w:proofErr w:type="spellStart"/>
      <w:r w:rsidRPr="001134AC">
        <w:rPr>
          <w:rFonts w:ascii="Times New Roman" w:hAnsi="Times New Roman"/>
          <w:sz w:val="20"/>
          <w:szCs w:val="20"/>
        </w:rPr>
        <w:t>М.Сперанского</w:t>
      </w:r>
      <w:proofErr w:type="spellEnd"/>
      <w:r w:rsidRPr="001134AC">
        <w:rPr>
          <w:rFonts w:ascii="Times New Roman" w:hAnsi="Times New Roman"/>
          <w:sz w:val="20"/>
          <w:szCs w:val="20"/>
        </w:rPr>
        <w:t>, 37 кв.</w:t>
      </w:r>
      <w:proofErr w:type="gramStart"/>
      <w:r w:rsidRPr="001134AC">
        <w:rPr>
          <w:rFonts w:ascii="Times New Roman" w:hAnsi="Times New Roman"/>
          <w:sz w:val="20"/>
          <w:szCs w:val="20"/>
        </w:rPr>
        <w:t>56  тел.</w:t>
      </w:r>
      <w:proofErr w:type="gramEnd"/>
      <w:r w:rsidRPr="001134AC">
        <w:rPr>
          <w:rFonts w:ascii="Times New Roman" w:hAnsi="Times New Roman"/>
          <w:sz w:val="20"/>
          <w:szCs w:val="20"/>
        </w:rPr>
        <w:t xml:space="preserve"> 8 </w:t>
      </w:r>
      <w:r>
        <w:rPr>
          <w:rFonts w:ascii="Times New Roman" w:hAnsi="Times New Roman"/>
          <w:sz w:val="20"/>
          <w:szCs w:val="20"/>
        </w:rPr>
        <w:t>929</w:t>
      </w:r>
      <w:r w:rsidRPr="001134AC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266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06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90</w:t>
      </w:r>
      <w:r w:rsidRPr="001134AC">
        <w:rPr>
          <w:rFonts w:ascii="Times New Roman" w:hAnsi="Times New Roman"/>
          <w:sz w:val="20"/>
          <w:szCs w:val="20"/>
        </w:rPr>
        <w:t xml:space="preserve"> e-</w:t>
      </w:r>
      <w:proofErr w:type="spellStart"/>
      <w:r w:rsidRPr="001134AC">
        <w:rPr>
          <w:rFonts w:ascii="Times New Roman" w:hAnsi="Times New Roman"/>
          <w:sz w:val="20"/>
          <w:szCs w:val="20"/>
        </w:rPr>
        <w:t>mail</w:t>
      </w:r>
      <w:proofErr w:type="spellEnd"/>
      <w:r w:rsidRPr="001134AC">
        <w:rPr>
          <w:rFonts w:ascii="Times New Roman" w:hAnsi="Times New Roman"/>
          <w:sz w:val="20"/>
          <w:szCs w:val="20"/>
        </w:rPr>
        <w:t xml:space="preserve">: </w:t>
      </w:r>
      <w:hyperlink r:id="rId9" w:history="1">
        <w:r w:rsidRPr="001134AC">
          <w:rPr>
            <w:rFonts w:ascii="Times New Roman" w:hAnsi="Times New Roman"/>
            <w:sz w:val="20"/>
            <w:szCs w:val="20"/>
          </w:rPr>
          <w:t>sociologos@bk.ru</w:t>
        </w:r>
      </w:hyperlink>
    </w:p>
    <w:p w14:paraId="31B6600C" w14:textId="77777777"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>ИНН/КПП 7203342002/</w:t>
      </w:r>
      <w:proofErr w:type="gramStart"/>
      <w:r w:rsidRPr="001134AC">
        <w:rPr>
          <w:rFonts w:ascii="Times New Roman" w:hAnsi="Times New Roman"/>
          <w:sz w:val="20"/>
          <w:szCs w:val="20"/>
        </w:rPr>
        <w:t>720301001  р</w:t>
      </w:r>
      <w:proofErr w:type="gramEnd"/>
      <w:r w:rsidRPr="001134AC">
        <w:rPr>
          <w:rFonts w:ascii="Times New Roman" w:hAnsi="Times New Roman"/>
          <w:sz w:val="20"/>
          <w:szCs w:val="20"/>
        </w:rPr>
        <w:t>/с 40702810200020018429  в Филиале №6602 ВТБ 24 (ПАО)   к/с 30101810965770000413 БИК 046577413</w:t>
      </w:r>
    </w:p>
    <w:p w14:paraId="3C8F6DFF" w14:textId="77777777"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57BADF8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4CDF73B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C928119" w14:textId="77777777" w:rsidR="00B90646" w:rsidRDefault="00B90646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B6FA727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56C3B71" w14:textId="77777777"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44312156" w14:textId="77777777"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14:paraId="2BD8BE6E" w14:textId="77777777" w:rsidR="006D2FD3" w:rsidRPr="00EC0976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Рупп</w:t>
      </w:r>
      <w:proofErr w:type="spellEnd"/>
      <w:r w:rsidRPr="0097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</w:t>
      </w:r>
    </w:p>
    <w:p w14:paraId="350E41CD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FF2604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6271C6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B37864" w14:textId="77777777" w:rsidR="00B90646" w:rsidRPr="00EC0976" w:rsidRDefault="00B90646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1E8EC3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57A10A" w14:textId="77777777" w:rsidR="00B90646" w:rsidRDefault="00B90646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C9BA13" w14:textId="77777777" w:rsidR="006D2FD3" w:rsidRDefault="00E76A72" w:rsidP="00811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Аналитический отчет по результатам</w:t>
      </w:r>
      <w:r w:rsidR="00776398" w:rsidRPr="008113BC">
        <w:rPr>
          <w:rFonts w:ascii="Times New Roman" w:hAnsi="Times New Roman" w:cs="Times New Roman"/>
          <w:sz w:val="28"/>
          <w:szCs w:val="28"/>
        </w:rPr>
        <w:t xml:space="preserve"> проведения независимой оценки качества условий </w:t>
      </w:r>
      <w:r w:rsidR="00BE76AF">
        <w:rPr>
          <w:rFonts w:ascii="Times New Roman" w:hAnsi="Times New Roman" w:cs="Times New Roman"/>
          <w:sz w:val="28"/>
          <w:szCs w:val="28"/>
        </w:rPr>
        <w:t xml:space="preserve">оказания услуг </w:t>
      </w:r>
      <w:r w:rsidR="00B90646">
        <w:rPr>
          <w:rFonts w:ascii="Times New Roman" w:hAnsi="Times New Roman" w:cs="Times New Roman"/>
          <w:sz w:val="28"/>
          <w:szCs w:val="28"/>
        </w:rPr>
        <w:t>организациями (учреждениями) культуры Тюменской области</w:t>
      </w:r>
    </w:p>
    <w:p w14:paraId="2CF442A5" w14:textId="77777777" w:rsidR="004A0C7D" w:rsidRPr="00A9334E" w:rsidRDefault="004A0C7D" w:rsidP="00811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AD8251" w14:textId="77777777" w:rsidR="006D2FD3" w:rsidRPr="00EC0976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6D371D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E83DA2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91517C" w14:textId="77777777" w:rsidR="00B90646" w:rsidRDefault="00B90646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EFCF85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F91A7A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98926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8F2D95" w14:textId="77777777" w:rsidR="008113BC" w:rsidRDefault="008113BC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D45825" w14:textId="1D742EB3" w:rsidR="00776398" w:rsidRDefault="007622A5" w:rsidP="006D2F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Тюмень, 202</w:t>
      </w:r>
      <w:r w:rsidR="005F2784">
        <w:rPr>
          <w:rFonts w:ascii="Times New Roman" w:hAnsi="Times New Roman" w:cs="Times New Roman"/>
          <w:sz w:val="28"/>
          <w:szCs w:val="28"/>
        </w:rPr>
        <w:t>5</w:t>
      </w:r>
      <w:r w:rsidR="006D2FD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3463198" w14:textId="77777777"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6E93440" w14:textId="77777777" w:rsidR="00A367F7" w:rsidRPr="00776398" w:rsidRDefault="00776398" w:rsidP="007763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3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543172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865AE6" w14:textId="77777777" w:rsidR="00776398" w:rsidRPr="00344038" w:rsidRDefault="00776398" w:rsidP="00344038">
          <w:pPr>
            <w:pStyle w:val="a9"/>
            <w:spacing w:before="0" w:line="360" w:lineRule="auto"/>
            <w:rPr>
              <w:sz w:val="36"/>
            </w:rPr>
          </w:pPr>
        </w:p>
        <w:p w14:paraId="2E339CB4" w14:textId="5E2F81B2" w:rsidR="00BE6A13" w:rsidRDefault="00776398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r w:rsidRPr="00344038">
            <w:rPr>
              <w:sz w:val="28"/>
            </w:rPr>
            <w:fldChar w:fldCharType="begin"/>
          </w:r>
          <w:r w:rsidRPr="00344038">
            <w:rPr>
              <w:sz w:val="28"/>
            </w:rPr>
            <w:instrText xml:space="preserve"> TOC \o "1-3" \h \z \u </w:instrText>
          </w:r>
          <w:r w:rsidRPr="00344038">
            <w:rPr>
              <w:sz w:val="28"/>
            </w:rPr>
            <w:fldChar w:fldCharType="separate"/>
          </w:r>
          <w:hyperlink w:anchor="_Toc210136720" w:history="1">
            <w:r w:rsidR="00BE6A13" w:rsidRPr="00B128FD">
              <w:rPr>
                <w:rStyle w:val="aa"/>
              </w:rPr>
              <w:t>Интерпретация и обобщение полученных данных</w:t>
            </w:r>
            <w:r w:rsidR="00BE6A13">
              <w:rPr>
                <w:webHidden/>
              </w:rPr>
              <w:tab/>
            </w:r>
            <w:r w:rsidR="00BE6A13"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_Toc210136720 \h </w:instrText>
            </w:r>
            <w:r w:rsidR="00BE6A13">
              <w:rPr>
                <w:webHidden/>
              </w:rPr>
            </w:r>
            <w:r w:rsidR="00BE6A13"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3</w:t>
            </w:r>
            <w:r w:rsidR="00BE6A13">
              <w:rPr>
                <w:webHidden/>
              </w:rPr>
              <w:fldChar w:fldCharType="end"/>
            </w:r>
          </w:hyperlink>
        </w:p>
        <w:p w14:paraId="0D0F5EB7" w14:textId="0A4EE0EE" w:rsidR="00BE6A13" w:rsidRDefault="00E648A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1" w:history="1">
            <w:r w:rsidR="00BE6A13" w:rsidRPr="00B128FD">
              <w:rPr>
                <w:rStyle w:val="aa"/>
              </w:rPr>
              <w:t>Территориальные и иные особенности деятельности организаций (учреждений) культуры Тюменской области</w:t>
            </w:r>
            <w:r w:rsidR="00BE6A13">
              <w:rPr>
                <w:webHidden/>
              </w:rPr>
              <w:tab/>
            </w:r>
            <w:r w:rsidR="00BE6A13"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_Toc210136721 \h </w:instrText>
            </w:r>
            <w:r w:rsidR="00BE6A13">
              <w:rPr>
                <w:webHidden/>
              </w:rPr>
            </w:r>
            <w:r w:rsidR="00BE6A13"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35</w:t>
            </w:r>
            <w:r w:rsidR="00BE6A13">
              <w:rPr>
                <w:webHidden/>
              </w:rPr>
              <w:fldChar w:fldCharType="end"/>
            </w:r>
          </w:hyperlink>
        </w:p>
        <w:p w14:paraId="21B1443C" w14:textId="773BEC23" w:rsidR="00BE6A13" w:rsidRDefault="00E648A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2" w:history="1">
            <w:r w:rsidR="00BE6A13" w:rsidRPr="00B128FD">
              <w:rPr>
                <w:rStyle w:val="aa"/>
              </w:rPr>
              <w:t>Интегральная оценка качества работы организаций (учреждений) культуры Тюменской области</w:t>
            </w:r>
            <w:r w:rsidR="00BE6A13">
              <w:rPr>
                <w:webHidden/>
              </w:rPr>
              <w:tab/>
            </w:r>
            <w:r w:rsidR="00BE6A13"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_Toc210136722 \h </w:instrText>
            </w:r>
            <w:r w:rsidR="00BE6A13">
              <w:rPr>
                <w:webHidden/>
              </w:rPr>
            </w:r>
            <w:r w:rsidR="00BE6A13"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40</w:t>
            </w:r>
            <w:r w:rsidR="00BE6A13">
              <w:rPr>
                <w:webHidden/>
              </w:rPr>
              <w:fldChar w:fldCharType="end"/>
            </w:r>
          </w:hyperlink>
        </w:p>
        <w:p w14:paraId="28937CA7" w14:textId="0597B401" w:rsidR="00BE6A13" w:rsidRDefault="00E648A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3" w:history="1">
            <w:r w:rsidR="00BE6A13" w:rsidRPr="00B128FD">
              <w:rPr>
                <w:rStyle w:val="aa"/>
              </w:rPr>
              <w:t>Ранжированный итоговый рейтинг организаций (учреждений) культуры Тюменской области</w:t>
            </w:r>
            <w:r w:rsidR="00BE6A13">
              <w:rPr>
                <w:webHidden/>
              </w:rPr>
              <w:tab/>
            </w:r>
            <w:r w:rsidR="00BE6A13"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_Toc210136723 \h </w:instrText>
            </w:r>
            <w:r w:rsidR="00BE6A13">
              <w:rPr>
                <w:webHidden/>
              </w:rPr>
            </w:r>
            <w:r w:rsidR="00BE6A13"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45</w:t>
            </w:r>
            <w:r w:rsidR="00BE6A13">
              <w:rPr>
                <w:webHidden/>
              </w:rPr>
              <w:fldChar w:fldCharType="end"/>
            </w:r>
          </w:hyperlink>
        </w:p>
        <w:p w14:paraId="3D21D7C1" w14:textId="15393C46" w:rsidR="00BE6A13" w:rsidRDefault="00E648A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4" w:history="1">
            <w:r w:rsidR="00BE6A13" w:rsidRPr="00B128FD">
              <w:rPr>
                <w:rStyle w:val="aa"/>
                <w:rFonts w:ascii="PT Astra Serif" w:hAnsi="PT Astra Serif"/>
                <w:bCs/>
              </w:rPr>
              <w:t>Ранжированный итоговый рейтинг по критерию: «Открытость и доступность информации об организации»</w:t>
            </w:r>
            <w:r w:rsidR="00BE6A13">
              <w:rPr>
                <w:webHidden/>
              </w:rPr>
              <w:tab/>
            </w:r>
            <w:r w:rsidR="00BE6A13"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_Toc210136724 \h </w:instrText>
            </w:r>
            <w:r w:rsidR="00BE6A13">
              <w:rPr>
                <w:webHidden/>
              </w:rPr>
            </w:r>
            <w:r w:rsidR="00BE6A13"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46</w:t>
            </w:r>
            <w:r w:rsidR="00BE6A13">
              <w:rPr>
                <w:webHidden/>
              </w:rPr>
              <w:fldChar w:fldCharType="end"/>
            </w:r>
          </w:hyperlink>
        </w:p>
        <w:p w14:paraId="565ECCB8" w14:textId="718EE2C9" w:rsidR="00BE6A13" w:rsidRDefault="00E648A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5" w:history="1">
            <w:r w:rsidR="00BE6A13" w:rsidRPr="00B128FD">
              <w:rPr>
                <w:rStyle w:val="aa"/>
                <w:rFonts w:ascii="PT Astra Serif" w:hAnsi="PT Astra Serif"/>
                <w:bCs/>
              </w:rPr>
              <w:t>Ранжированный итоговый рейтинг по критерию: «Комфортность условий предоставления услуг»</w:t>
            </w:r>
            <w:r w:rsidR="00BE6A13">
              <w:rPr>
                <w:webHidden/>
              </w:rPr>
              <w:tab/>
            </w:r>
            <w:r w:rsidR="00BE6A13"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_Toc210136725 \h </w:instrText>
            </w:r>
            <w:r w:rsidR="00BE6A13">
              <w:rPr>
                <w:webHidden/>
              </w:rPr>
            </w:r>
            <w:r w:rsidR="00BE6A13"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47</w:t>
            </w:r>
            <w:r w:rsidR="00BE6A13">
              <w:rPr>
                <w:webHidden/>
              </w:rPr>
              <w:fldChar w:fldCharType="end"/>
            </w:r>
          </w:hyperlink>
        </w:p>
        <w:p w14:paraId="0DE0A53C" w14:textId="425399F2" w:rsidR="00BE6A13" w:rsidRDefault="00E648A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6" w:history="1">
            <w:r w:rsidR="00BE6A13" w:rsidRPr="00B128FD">
              <w:rPr>
                <w:rStyle w:val="aa"/>
                <w:rFonts w:ascii="PT Astra Serif" w:hAnsi="PT Astra Serif"/>
                <w:bCs/>
              </w:rPr>
              <w:t>Ранжированный итоговый рейтинг по критерию: «Доступность услуг для инвалидов»</w:t>
            </w:r>
            <w:r w:rsidR="00BE6A13">
              <w:rPr>
                <w:webHidden/>
              </w:rPr>
              <w:tab/>
            </w:r>
            <w:r w:rsidR="00BE6A13"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_Toc210136726 \h </w:instrText>
            </w:r>
            <w:r w:rsidR="00BE6A13">
              <w:rPr>
                <w:webHidden/>
              </w:rPr>
            </w:r>
            <w:r w:rsidR="00BE6A13"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48</w:t>
            </w:r>
            <w:r w:rsidR="00BE6A13">
              <w:rPr>
                <w:webHidden/>
              </w:rPr>
              <w:fldChar w:fldCharType="end"/>
            </w:r>
          </w:hyperlink>
        </w:p>
        <w:p w14:paraId="7E2FA1F8" w14:textId="12194779" w:rsidR="00BE6A13" w:rsidRDefault="00E648A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7" w:history="1">
            <w:r w:rsidR="00BE6A13" w:rsidRPr="00B128FD">
              <w:rPr>
                <w:rStyle w:val="aa"/>
                <w:rFonts w:ascii="PT Astra Serif" w:hAnsi="PT Astra Serif"/>
                <w:bCs/>
              </w:rPr>
              <w:t>Ранжированный итоговый рейтинг по критерию:</w:t>
            </w:r>
            <w:r w:rsidR="00BE6A13">
              <w:rPr>
                <w:webHidden/>
              </w:rPr>
              <w:tab/>
            </w:r>
            <w:r w:rsidR="00BE6A13"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_Toc210136727 \h </w:instrText>
            </w:r>
            <w:r w:rsidR="00BE6A13">
              <w:rPr>
                <w:webHidden/>
              </w:rPr>
            </w:r>
            <w:r w:rsidR="00BE6A13"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49</w:t>
            </w:r>
            <w:r w:rsidR="00BE6A13">
              <w:rPr>
                <w:webHidden/>
              </w:rPr>
              <w:fldChar w:fldCharType="end"/>
            </w:r>
          </w:hyperlink>
        </w:p>
        <w:p w14:paraId="0465A99F" w14:textId="7C5A0700" w:rsidR="00BE6A13" w:rsidRDefault="00E648A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8" w:history="1">
            <w:r w:rsidR="00BE6A13" w:rsidRPr="00B128FD">
              <w:rPr>
                <w:rStyle w:val="aa"/>
                <w:rFonts w:ascii="PT Astra Serif" w:hAnsi="PT Astra Serif"/>
                <w:bCs/>
              </w:rPr>
              <w:t>«Доброжелательность, вежливость работников учреждения»</w:t>
            </w:r>
            <w:r w:rsidR="00BE6A13">
              <w:rPr>
                <w:webHidden/>
              </w:rPr>
              <w:tab/>
            </w:r>
            <w:r w:rsidR="00BE6A13"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_Toc210136728 \h </w:instrText>
            </w:r>
            <w:r w:rsidR="00BE6A13">
              <w:rPr>
                <w:webHidden/>
              </w:rPr>
            </w:r>
            <w:r w:rsidR="00BE6A13"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49</w:t>
            </w:r>
            <w:r w:rsidR="00BE6A13">
              <w:rPr>
                <w:webHidden/>
              </w:rPr>
              <w:fldChar w:fldCharType="end"/>
            </w:r>
          </w:hyperlink>
        </w:p>
        <w:p w14:paraId="4B28FC6C" w14:textId="6E63A790" w:rsidR="00BE6A13" w:rsidRDefault="00E648A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29" w:history="1">
            <w:r w:rsidR="00BE6A13" w:rsidRPr="00B128FD">
              <w:rPr>
                <w:rStyle w:val="aa"/>
                <w:rFonts w:ascii="PT Astra Serif" w:hAnsi="PT Astra Serif"/>
                <w:bCs/>
              </w:rPr>
              <w:t>Ранжированный итоговый рейтинг по критерию: «Удовлетворенность условиями оказания услуг»</w:t>
            </w:r>
            <w:r w:rsidR="00BE6A13">
              <w:rPr>
                <w:webHidden/>
              </w:rPr>
              <w:tab/>
            </w:r>
            <w:r w:rsidR="00BE6A13"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_Toc210136729 \h </w:instrText>
            </w:r>
            <w:r w:rsidR="00BE6A13">
              <w:rPr>
                <w:webHidden/>
              </w:rPr>
            </w:r>
            <w:r w:rsidR="00BE6A13"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50</w:t>
            </w:r>
            <w:r w:rsidR="00BE6A13">
              <w:rPr>
                <w:webHidden/>
              </w:rPr>
              <w:fldChar w:fldCharType="end"/>
            </w:r>
          </w:hyperlink>
        </w:p>
        <w:p w14:paraId="7E6895E5" w14:textId="44F4E50C" w:rsidR="00BE6A13" w:rsidRDefault="00E648A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30" w:history="1">
            <w:r w:rsidR="00BE6A13" w:rsidRPr="00B128FD">
              <w:rPr>
                <w:rStyle w:val="aa"/>
              </w:rPr>
              <w:t>Предложения по повышению качества работы организаций (учреждений) культуры Тюменской области</w:t>
            </w:r>
            <w:r w:rsidR="00BE6A13">
              <w:rPr>
                <w:webHidden/>
              </w:rPr>
              <w:tab/>
            </w:r>
            <w:r w:rsidR="00BE6A13"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_Toc210136730 \h </w:instrText>
            </w:r>
            <w:r w:rsidR="00BE6A13">
              <w:rPr>
                <w:webHidden/>
              </w:rPr>
            </w:r>
            <w:r w:rsidR="00BE6A13"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51</w:t>
            </w:r>
            <w:r w:rsidR="00BE6A13">
              <w:rPr>
                <w:webHidden/>
              </w:rPr>
              <w:fldChar w:fldCharType="end"/>
            </w:r>
          </w:hyperlink>
        </w:p>
        <w:p w14:paraId="0D4B6A28" w14:textId="04A944EF" w:rsidR="00BE6A13" w:rsidRDefault="00E648A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31" w:history="1">
            <w:r w:rsidR="00BE6A13" w:rsidRPr="00B128FD">
              <w:rPr>
                <w:rStyle w:val="aa"/>
              </w:rPr>
              <w:t>Приложение 1. Методика проведения независимой оценки</w:t>
            </w:r>
            <w:r w:rsidR="00BE6A13">
              <w:rPr>
                <w:webHidden/>
              </w:rPr>
              <w:tab/>
            </w:r>
            <w:r w:rsidR="00BE6A13"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_Toc210136731 \h </w:instrText>
            </w:r>
            <w:r w:rsidR="00BE6A13">
              <w:rPr>
                <w:webHidden/>
              </w:rPr>
            </w:r>
            <w:r w:rsidR="00BE6A13"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54</w:t>
            </w:r>
            <w:r w:rsidR="00BE6A13">
              <w:rPr>
                <w:webHidden/>
              </w:rPr>
              <w:fldChar w:fldCharType="end"/>
            </w:r>
          </w:hyperlink>
        </w:p>
        <w:p w14:paraId="21342CAB" w14:textId="4AA3994F" w:rsidR="00BE6A13" w:rsidRDefault="00E648A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32" w:history="1">
            <w:r w:rsidR="00BE6A13" w:rsidRPr="00B128FD">
              <w:rPr>
                <w:rStyle w:val="aa"/>
              </w:rPr>
              <w:t>Приложение 2. Порядок расчета показателей и критериев,</w:t>
            </w:r>
            <w:r w:rsidR="00BE6A13">
              <w:rPr>
                <w:webHidden/>
              </w:rPr>
              <w:tab/>
            </w:r>
            <w:r w:rsidR="00BE6A13"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_Toc210136732 \h </w:instrText>
            </w:r>
            <w:r w:rsidR="00BE6A13">
              <w:rPr>
                <w:webHidden/>
              </w:rPr>
            </w:r>
            <w:r w:rsidR="00BE6A13"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55</w:t>
            </w:r>
            <w:r w:rsidR="00BE6A13">
              <w:rPr>
                <w:webHidden/>
              </w:rPr>
              <w:fldChar w:fldCharType="end"/>
            </w:r>
          </w:hyperlink>
        </w:p>
        <w:p w14:paraId="69A24F12" w14:textId="07972F8C" w:rsidR="00BE6A13" w:rsidRDefault="00E648A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33" w:history="1">
            <w:r w:rsidR="00BE6A13" w:rsidRPr="00B128FD">
              <w:rPr>
                <w:rStyle w:val="aa"/>
              </w:rPr>
              <w:t>характеризующих общие критерии оценки качества</w:t>
            </w:r>
            <w:r w:rsidR="00BE6A13">
              <w:rPr>
                <w:webHidden/>
              </w:rPr>
              <w:tab/>
            </w:r>
            <w:r w:rsidR="00BE6A13"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_Toc210136733 \h </w:instrText>
            </w:r>
            <w:r w:rsidR="00BE6A13">
              <w:rPr>
                <w:webHidden/>
              </w:rPr>
            </w:r>
            <w:r w:rsidR="00BE6A13"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55</w:t>
            </w:r>
            <w:r w:rsidR="00BE6A13">
              <w:rPr>
                <w:webHidden/>
              </w:rPr>
              <w:fldChar w:fldCharType="end"/>
            </w:r>
          </w:hyperlink>
        </w:p>
        <w:p w14:paraId="12C0532A" w14:textId="0C764D42" w:rsidR="00BE6A13" w:rsidRDefault="00E648A1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210136734" w:history="1">
            <w:r w:rsidR="00BE6A13" w:rsidRPr="00B128FD">
              <w:rPr>
                <w:rStyle w:val="aa"/>
              </w:rPr>
              <w:t>Приложение 3. Инструментарий независимой оценки</w:t>
            </w:r>
            <w:r w:rsidR="00BE6A13">
              <w:rPr>
                <w:webHidden/>
              </w:rPr>
              <w:tab/>
            </w:r>
            <w:r w:rsidR="00BE6A13">
              <w:rPr>
                <w:webHidden/>
              </w:rPr>
              <w:fldChar w:fldCharType="begin"/>
            </w:r>
            <w:r w:rsidR="00BE6A13">
              <w:rPr>
                <w:webHidden/>
              </w:rPr>
              <w:instrText xml:space="preserve"> PAGEREF _Toc210136734 \h </w:instrText>
            </w:r>
            <w:r w:rsidR="00BE6A13">
              <w:rPr>
                <w:webHidden/>
              </w:rPr>
            </w:r>
            <w:r w:rsidR="00BE6A13">
              <w:rPr>
                <w:webHidden/>
              </w:rPr>
              <w:fldChar w:fldCharType="separate"/>
            </w:r>
            <w:r w:rsidR="00BE6A13">
              <w:rPr>
                <w:webHidden/>
              </w:rPr>
              <w:t>69</w:t>
            </w:r>
            <w:r w:rsidR="00BE6A13">
              <w:rPr>
                <w:webHidden/>
              </w:rPr>
              <w:fldChar w:fldCharType="end"/>
            </w:r>
          </w:hyperlink>
        </w:p>
        <w:p w14:paraId="0FBC10DD" w14:textId="77431BC4" w:rsidR="00776398" w:rsidRDefault="00776398" w:rsidP="00344038">
          <w:pPr>
            <w:spacing w:after="0" w:line="360" w:lineRule="auto"/>
          </w:pPr>
          <w:r w:rsidRPr="00344038">
            <w:rPr>
              <w:b/>
              <w:bCs/>
              <w:sz w:val="24"/>
            </w:rPr>
            <w:fldChar w:fldCharType="end"/>
          </w:r>
        </w:p>
      </w:sdtContent>
    </w:sdt>
    <w:p w14:paraId="3CDFA7D5" w14:textId="77777777" w:rsidR="00776398" w:rsidRP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367409" w14:textId="77777777"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0E7F6C" w14:textId="77777777" w:rsidR="00143E90" w:rsidRDefault="00143E90" w:rsidP="00143E90">
      <w:pPr>
        <w:pStyle w:val="2"/>
      </w:pPr>
      <w:bookmarkStart w:id="0" w:name="_Toc210136720"/>
      <w:r>
        <w:lastRenderedPageBreak/>
        <w:t>Интерпретация и обобщение полученных данных</w:t>
      </w:r>
      <w:bookmarkEnd w:id="0"/>
    </w:p>
    <w:p w14:paraId="7E3B1956" w14:textId="77777777" w:rsid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4806E8" w14:textId="77777777" w:rsidR="008113BC" w:rsidRPr="00305FCE" w:rsidRDefault="00B0732D" w:rsidP="00305FCE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05FCE">
        <w:rPr>
          <w:sz w:val="28"/>
          <w:szCs w:val="28"/>
        </w:rPr>
        <w:t>Для</w:t>
      </w:r>
      <w:proofErr w:type="spellEnd"/>
      <w:r w:rsidRPr="00305FCE">
        <w:rPr>
          <w:sz w:val="28"/>
          <w:szCs w:val="28"/>
        </w:rPr>
        <w:t xml:space="preserve"> </w:t>
      </w:r>
      <w:proofErr w:type="spellStart"/>
      <w:r w:rsidRPr="00305FCE">
        <w:rPr>
          <w:sz w:val="28"/>
          <w:szCs w:val="28"/>
        </w:rPr>
        <w:t>выявления</w:t>
      </w:r>
      <w:proofErr w:type="spellEnd"/>
      <w:r w:rsidRPr="00305FCE">
        <w:rPr>
          <w:sz w:val="28"/>
          <w:szCs w:val="28"/>
        </w:rPr>
        <w:t xml:space="preserve"> </w:t>
      </w:r>
      <w:proofErr w:type="spellStart"/>
      <w:r w:rsidR="00C2100A" w:rsidRPr="00305FCE">
        <w:rPr>
          <w:sz w:val="28"/>
          <w:szCs w:val="28"/>
        </w:rPr>
        <w:t>качества</w:t>
      </w:r>
      <w:proofErr w:type="spellEnd"/>
      <w:r w:rsidR="00C2100A" w:rsidRPr="00305FCE">
        <w:rPr>
          <w:sz w:val="28"/>
          <w:szCs w:val="28"/>
        </w:rPr>
        <w:t xml:space="preserve"> </w:t>
      </w:r>
      <w:proofErr w:type="spellStart"/>
      <w:r w:rsidR="00C2100A" w:rsidRPr="00305FCE">
        <w:rPr>
          <w:sz w:val="28"/>
          <w:szCs w:val="28"/>
        </w:rPr>
        <w:t>условий</w:t>
      </w:r>
      <w:proofErr w:type="spellEnd"/>
      <w:r w:rsidR="00C2100A" w:rsidRPr="00305FCE">
        <w:rPr>
          <w:sz w:val="28"/>
          <w:szCs w:val="28"/>
        </w:rPr>
        <w:t xml:space="preserve"> </w:t>
      </w:r>
      <w:proofErr w:type="spellStart"/>
      <w:r w:rsidR="00C2100A" w:rsidRPr="00305FCE">
        <w:rPr>
          <w:sz w:val="28"/>
          <w:szCs w:val="28"/>
        </w:rPr>
        <w:t>оказания</w:t>
      </w:r>
      <w:proofErr w:type="spellEnd"/>
      <w:r w:rsidR="00C2100A" w:rsidRPr="00305FCE">
        <w:rPr>
          <w:sz w:val="28"/>
          <w:szCs w:val="28"/>
        </w:rPr>
        <w:t xml:space="preserve"> </w:t>
      </w:r>
      <w:proofErr w:type="spellStart"/>
      <w:r w:rsidR="00C2100A" w:rsidRPr="00305FCE">
        <w:rPr>
          <w:sz w:val="28"/>
          <w:szCs w:val="28"/>
        </w:rPr>
        <w:t>услуг</w:t>
      </w:r>
      <w:proofErr w:type="spellEnd"/>
      <w:r w:rsidR="00C2100A" w:rsidRPr="00305FCE">
        <w:rPr>
          <w:sz w:val="28"/>
          <w:szCs w:val="28"/>
        </w:rPr>
        <w:t xml:space="preserve"> </w:t>
      </w:r>
      <w:r w:rsidR="00043F07" w:rsidRPr="00305FCE">
        <w:rPr>
          <w:sz w:val="28"/>
          <w:szCs w:val="28"/>
          <w:lang w:val="ru-RU"/>
        </w:rPr>
        <w:t>организациями (учреждениями) культуры</w:t>
      </w:r>
      <w:r w:rsidR="00C2100A" w:rsidRPr="00305FCE">
        <w:rPr>
          <w:sz w:val="28"/>
          <w:szCs w:val="28"/>
        </w:rPr>
        <w:t xml:space="preserve"> </w:t>
      </w:r>
      <w:r w:rsidR="00DB707F" w:rsidRPr="00305FCE">
        <w:rPr>
          <w:sz w:val="28"/>
          <w:szCs w:val="28"/>
          <w:lang w:val="ru-RU"/>
        </w:rPr>
        <w:t>Тюменской области</w:t>
      </w:r>
      <w:r w:rsidR="00C2100A" w:rsidRPr="00305FCE">
        <w:rPr>
          <w:sz w:val="28"/>
          <w:szCs w:val="28"/>
        </w:rPr>
        <w:t xml:space="preserve"> </w:t>
      </w:r>
      <w:proofErr w:type="spellStart"/>
      <w:r w:rsidRPr="00305FCE">
        <w:rPr>
          <w:sz w:val="28"/>
          <w:szCs w:val="28"/>
        </w:rPr>
        <w:t>проведена</w:t>
      </w:r>
      <w:proofErr w:type="spellEnd"/>
      <w:r w:rsidRPr="00305FCE">
        <w:rPr>
          <w:sz w:val="28"/>
          <w:szCs w:val="28"/>
        </w:rPr>
        <w:t xml:space="preserve"> </w:t>
      </w:r>
      <w:proofErr w:type="spellStart"/>
      <w:r w:rsidR="008113BC" w:rsidRPr="00305FCE">
        <w:rPr>
          <w:sz w:val="28"/>
          <w:szCs w:val="28"/>
        </w:rPr>
        <w:t>независимая</w:t>
      </w:r>
      <w:proofErr w:type="spellEnd"/>
      <w:r w:rsidR="008113BC" w:rsidRPr="00305FCE">
        <w:rPr>
          <w:sz w:val="28"/>
          <w:szCs w:val="28"/>
        </w:rPr>
        <w:t xml:space="preserve"> </w:t>
      </w:r>
      <w:proofErr w:type="spellStart"/>
      <w:r w:rsidR="008113BC" w:rsidRPr="00305FCE">
        <w:rPr>
          <w:sz w:val="28"/>
          <w:szCs w:val="28"/>
        </w:rPr>
        <w:t>оценка</w:t>
      </w:r>
      <w:proofErr w:type="spellEnd"/>
      <w:r w:rsidR="008113BC" w:rsidRPr="00305FCE">
        <w:rPr>
          <w:sz w:val="28"/>
          <w:szCs w:val="28"/>
        </w:rPr>
        <w:t xml:space="preserve">. </w:t>
      </w:r>
      <w:proofErr w:type="spellStart"/>
      <w:r w:rsidR="008113BC" w:rsidRPr="00305FCE">
        <w:rPr>
          <w:sz w:val="28"/>
          <w:szCs w:val="28"/>
        </w:rPr>
        <w:t>Все</w:t>
      </w:r>
      <w:proofErr w:type="spellEnd"/>
      <w:r w:rsidR="008113BC" w:rsidRPr="00305FCE">
        <w:rPr>
          <w:sz w:val="28"/>
          <w:szCs w:val="28"/>
        </w:rPr>
        <w:t xml:space="preserve"> </w:t>
      </w:r>
      <w:proofErr w:type="spellStart"/>
      <w:r w:rsidR="008113BC" w:rsidRPr="00305FCE">
        <w:rPr>
          <w:sz w:val="28"/>
          <w:szCs w:val="28"/>
        </w:rPr>
        <w:t>работы</w:t>
      </w:r>
      <w:proofErr w:type="spellEnd"/>
      <w:r w:rsidR="008113BC" w:rsidRPr="00305FCE">
        <w:rPr>
          <w:sz w:val="28"/>
          <w:szCs w:val="28"/>
        </w:rPr>
        <w:t xml:space="preserve"> </w:t>
      </w:r>
      <w:proofErr w:type="spellStart"/>
      <w:r w:rsidR="008113BC" w:rsidRPr="00305FCE">
        <w:rPr>
          <w:sz w:val="28"/>
          <w:szCs w:val="28"/>
        </w:rPr>
        <w:t>выполнены</w:t>
      </w:r>
      <w:proofErr w:type="spellEnd"/>
      <w:r w:rsidR="008113BC" w:rsidRPr="00305FCE">
        <w:rPr>
          <w:sz w:val="28"/>
          <w:szCs w:val="28"/>
        </w:rPr>
        <w:t xml:space="preserve"> в </w:t>
      </w:r>
      <w:proofErr w:type="spellStart"/>
      <w:r w:rsidR="008113BC" w:rsidRPr="00305FCE">
        <w:rPr>
          <w:sz w:val="28"/>
          <w:szCs w:val="28"/>
        </w:rPr>
        <w:t>соответствии</w:t>
      </w:r>
      <w:proofErr w:type="spellEnd"/>
      <w:r w:rsidR="008113BC" w:rsidRPr="00305FCE">
        <w:rPr>
          <w:sz w:val="28"/>
          <w:szCs w:val="28"/>
          <w:lang w:val="ru-RU"/>
        </w:rPr>
        <w:t xml:space="preserve"> с</w:t>
      </w:r>
      <w:r w:rsidR="008113BC" w:rsidRPr="00305FCE">
        <w:rPr>
          <w:sz w:val="28"/>
          <w:szCs w:val="28"/>
        </w:rPr>
        <w:t>:</w:t>
      </w:r>
    </w:p>
    <w:p w14:paraId="323DC621" w14:textId="77777777" w:rsidR="00305FCE" w:rsidRPr="00305FCE" w:rsidRDefault="00305FCE" w:rsidP="00305FCE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05F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05FCE">
        <w:rPr>
          <w:rFonts w:ascii="Times New Roman" w:eastAsia="Calibri" w:hAnsi="Times New Roman" w:cs="Calibri"/>
          <w:sz w:val="28"/>
          <w:szCs w:val="28"/>
        </w:rPr>
        <w:t>Законом Российской Федерации от 09.10.1992 №3612-1 «Основы зако</w:t>
      </w:r>
      <w:r w:rsidRPr="00305FCE">
        <w:rPr>
          <w:rFonts w:ascii="Times New Roman" w:eastAsia="Calibri" w:hAnsi="Times New Roman" w:cs="Times New Roman CYR"/>
          <w:sz w:val="28"/>
          <w:szCs w:val="28"/>
        </w:rPr>
        <w:t>нодательства Российской Федерации о культуре»;</w:t>
      </w:r>
    </w:p>
    <w:p w14:paraId="06E69D49" w14:textId="77777777" w:rsidR="00305FCE" w:rsidRPr="00305FCE" w:rsidRDefault="00305FCE" w:rsidP="00305FCE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05F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05FCE">
        <w:rPr>
          <w:rFonts w:ascii="Times New Roman" w:eastAsia="Calibri" w:hAnsi="Times New Roman" w:cs="Times New Roman CYR"/>
          <w:sz w:val="28"/>
          <w:szCs w:val="28"/>
        </w:rPr>
        <w:t>Федеральным законом от 5 декабря 2017 года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582C9CF6" w14:textId="77777777" w:rsidR="00305FCE" w:rsidRPr="00305FCE" w:rsidRDefault="00305FCE" w:rsidP="00305FCE">
      <w:pPr>
        <w:spacing w:line="360" w:lineRule="auto"/>
        <w:contextualSpacing/>
        <w:jc w:val="both"/>
        <w:rPr>
          <w:sz w:val="28"/>
          <w:szCs w:val="28"/>
        </w:rPr>
      </w:pPr>
      <w:r w:rsidRPr="00305FCE">
        <w:rPr>
          <w:rFonts w:ascii="Times New Roman" w:eastAsia="Calibri" w:hAnsi="Times New Roman" w:cs="Times New Roman CYR"/>
          <w:sz w:val="28"/>
          <w:szCs w:val="28"/>
        </w:rPr>
        <w:tab/>
        <w:t>-</w:t>
      </w:r>
      <w:r w:rsidRPr="00305FCE">
        <w:rPr>
          <w:rFonts w:ascii="Times New Roman" w:hAnsi="Times New Roman"/>
          <w:sz w:val="28"/>
          <w:szCs w:val="28"/>
        </w:rPr>
        <w:t xml:space="preserve"> постановлением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428E5FFC" w14:textId="77777777" w:rsidR="00305FCE" w:rsidRPr="00305FCE" w:rsidRDefault="00305FCE" w:rsidP="00305FCE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5FCE">
        <w:rPr>
          <w:rFonts w:ascii="Times New Roman" w:hAnsi="Times New Roman"/>
          <w:sz w:val="28"/>
          <w:szCs w:val="28"/>
        </w:rPr>
        <w:tab/>
        <w:t>- приказом Министерства культуры Российской Федерации от 20.02.2015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"Интернет"»;</w:t>
      </w:r>
    </w:p>
    <w:p w14:paraId="6B051F7C" w14:textId="77777777" w:rsidR="00305FCE" w:rsidRPr="00305FCE" w:rsidRDefault="00305FCE" w:rsidP="00305FCE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5FCE">
        <w:rPr>
          <w:rFonts w:ascii="Times New Roman" w:hAnsi="Times New Roman"/>
          <w:sz w:val="28"/>
          <w:szCs w:val="28"/>
        </w:rPr>
        <w:tab/>
        <w:t>- приказом Министерства культуры Российской Федерации от 20.11.2015 № 2834 «Об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Федерации»;</w:t>
      </w:r>
    </w:p>
    <w:p w14:paraId="3E95C930" w14:textId="77777777" w:rsidR="00305FCE" w:rsidRPr="00305FCE" w:rsidRDefault="00305FCE" w:rsidP="00305FCE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05FCE">
        <w:rPr>
          <w:rFonts w:ascii="Times New Roman" w:eastAsia="Calibri" w:hAnsi="Times New Roman" w:cs="Times New Roman CYR"/>
          <w:sz w:val="28"/>
          <w:szCs w:val="28"/>
        </w:rPr>
        <w:lastRenderedPageBreak/>
        <w:tab/>
        <w:t xml:space="preserve">- приказом </w:t>
      </w:r>
      <w:r w:rsidRPr="00305FCE">
        <w:rPr>
          <w:rFonts w:ascii="Times New Roman" w:hAnsi="Times New Roman"/>
          <w:sz w:val="28"/>
          <w:szCs w:val="28"/>
        </w:rPr>
        <w:t>М</w:t>
      </w:r>
      <w:r w:rsidRPr="00305FCE">
        <w:rPr>
          <w:rFonts w:ascii="Times New Roman" w:eastAsia="Calibri" w:hAnsi="Times New Roman" w:cs="Times New Roman CYR"/>
          <w:sz w:val="28"/>
          <w:szCs w:val="28"/>
        </w:rPr>
        <w:t>инистерства культуры Российской Федерации от 27.04.2018 № 599 «Об утверждении показателей, характеризующих общие критерии оценки качества условий оказания услуг организациями культуры»;</w:t>
      </w:r>
    </w:p>
    <w:p w14:paraId="13541B12" w14:textId="77777777" w:rsidR="00305FCE" w:rsidRPr="00305FCE" w:rsidRDefault="00305FCE" w:rsidP="00305FCE">
      <w:pPr>
        <w:spacing w:line="360" w:lineRule="auto"/>
        <w:contextualSpacing/>
        <w:jc w:val="both"/>
        <w:rPr>
          <w:sz w:val="28"/>
          <w:szCs w:val="28"/>
        </w:rPr>
      </w:pPr>
      <w:r w:rsidRPr="00305FCE">
        <w:rPr>
          <w:rFonts w:ascii="Times New Roman" w:eastAsia="Calibri" w:hAnsi="Times New Roman" w:cs="Times New Roman CYR"/>
          <w:sz w:val="28"/>
          <w:szCs w:val="28"/>
        </w:rPr>
        <w:tab/>
      </w:r>
      <w:r w:rsidRPr="00305FCE">
        <w:rPr>
          <w:rFonts w:ascii="Times New Roman" w:hAnsi="Times New Roman"/>
          <w:sz w:val="28"/>
          <w:szCs w:val="28"/>
        </w:rPr>
        <w:t>- приказом Министерства финансов Российской Федерации от 07.05.2019 № 66н 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"Интернет", включая единые требования к такой информации, и порядке ее размещения, а также требованиях к качеству, удобству и простоте поиска указанной информации»;</w:t>
      </w:r>
    </w:p>
    <w:p w14:paraId="1C9F32D8" w14:textId="77777777" w:rsidR="00305FCE" w:rsidRPr="00305FCE" w:rsidRDefault="00305FCE" w:rsidP="00305FC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 CYR"/>
          <w:sz w:val="28"/>
          <w:szCs w:val="28"/>
        </w:rPr>
      </w:pPr>
      <w:r w:rsidRPr="00305FCE">
        <w:rPr>
          <w:rFonts w:ascii="Times New Roman" w:eastAsia="Calibri" w:hAnsi="Times New Roman" w:cs="Times New Roman CYR"/>
          <w:sz w:val="28"/>
          <w:szCs w:val="28"/>
        </w:rPr>
        <w:t>- приказом Министерства труда и социальной защиты Российской Федерации от 30.10.2018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226E4FE1" w14:textId="77777777" w:rsidR="00305FCE" w:rsidRPr="00305FCE" w:rsidRDefault="00305FCE" w:rsidP="00305FCE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05FCE">
        <w:rPr>
          <w:rFonts w:ascii="Times New Roman" w:eastAsia="Calibri" w:hAnsi="Times New Roman" w:cs="Times New Roman CYR"/>
          <w:sz w:val="28"/>
          <w:szCs w:val="28"/>
        </w:rPr>
        <w:t>- приказом Министерства труда и социальной защиты Российской Федерации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7CFB222F" w14:textId="57507128" w:rsidR="00305FCE" w:rsidRDefault="00305FCE" w:rsidP="00305FCE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 CYR"/>
          <w:sz w:val="28"/>
          <w:szCs w:val="28"/>
        </w:rPr>
      </w:pPr>
      <w:r w:rsidRPr="00305F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4352">
        <w:rPr>
          <w:rFonts w:ascii="Times New Roman" w:eastAsia="Calibri" w:hAnsi="Times New Roman" w:cs="Times New Roman CYR"/>
          <w:sz w:val="28"/>
          <w:szCs w:val="28"/>
        </w:rPr>
        <w:t xml:space="preserve">перечнем учреждений, утвержденным Общественным советом по проведению независимой оценки качества условий оказания услуг в сфере культуры Тюменской </w:t>
      </w:r>
      <w:r w:rsidR="00504352" w:rsidRPr="00F16676">
        <w:rPr>
          <w:rFonts w:ascii="Times New Roman" w:eastAsia="Calibri" w:hAnsi="Times New Roman" w:cs="Times New Roman"/>
          <w:sz w:val="28"/>
          <w:szCs w:val="28"/>
        </w:rPr>
        <w:t>области (</w:t>
      </w:r>
      <w:r w:rsidR="00F16676" w:rsidRPr="00F16676">
        <w:rPr>
          <w:rFonts w:ascii="Times New Roman" w:eastAsia="Calibri" w:hAnsi="Times New Roman" w:cs="Times New Roman"/>
          <w:color w:val="262626"/>
          <w:sz w:val="28"/>
          <w:szCs w:val="28"/>
        </w:rPr>
        <w:t>протокол от 10.02.2025 № 01</w:t>
      </w:r>
      <w:r w:rsidR="00504352">
        <w:rPr>
          <w:rFonts w:ascii="Times New Roman" w:eastAsia="Calibri" w:hAnsi="Times New Roman" w:cs="Times New Roman CYR"/>
          <w:sz w:val="28"/>
          <w:szCs w:val="28"/>
        </w:rPr>
        <w:t>).</w:t>
      </w:r>
    </w:p>
    <w:p w14:paraId="106C39EE" w14:textId="77777777" w:rsidR="00504352" w:rsidRPr="00305FCE" w:rsidRDefault="00504352" w:rsidP="00305FCE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495B4ECC" w14:textId="77777777" w:rsidR="00776398" w:rsidRDefault="00B0732D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lastRenderedPageBreak/>
        <w:t>Совокупность используемых методов при оказании услуг, позволила получить информации по следующим направлениям:</w:t>
      </w:r>
    </w:p>
    <w:p w14:paraId="4EEACD56" w14:textId="77777777" w:rsidR="00B47769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0732D" w:rsidRPr="00B0732D">
        <w:rPr>
          <w:rFonts w:ascii="Times New Roman" w:hAnsi="Times New Roman" w:cs="Times New Roman"/>
          <w:sz w:val="28"/>
          <w:szCs w:val="28"/>
        </w:rPr>
        <w:t>открытость и доступ</w:t>
      </w:r>
      <w:r w:rsidR="00B47769">
        <w:rPr>
          <w:rFonts w:ascii="Times New Roman" w:hAnsi="Times New Roman" w:cs="Times New Roman"/>
          <w:sz w:val="28"/>
          <w:szCs w:val="28"/>
        </w:rPr>
        <w:t>ность информации об организации;</w:t>
      </w:r>
    </w:p>
    <w:p w14:paraId="20D4454B" w14:textId="77777777"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0732D" w:rsidRPr="00B0732D">
        <w:rPr>
          <w:rFonts w:ascii="Times New Roman" w:hAnsi="Times New Roman" w:cs="Times New Roman"/>
          <w:sz w:val="28"/>
          <w:szCs w:val="28"/>
        </w:rPr>
        <w:t>комфортнос</w:t>
      </w:r>
      <w:r w:rsidR="00771830">
        <w:rPr>
          <w:rFonts w:ascii="Times New Roman" w:hAnsi="Times New Roman" w:cs="Times New Roman"/>
          <w:sz w:val="28"/>
          <w:szCs w:val="28"/>
        </w:rPr>
        <w:t>ть условий предоставления услуг</w:t>
      </w:r>
      <w:r w:rsidR="00B0732D" w:rsidRPr="00B0732D">
        <w:rPr>
          <w:rFonts w:ascii="Times New Roman" w:hAnsi="Times New Roman" w:cs="Times New Roman"/>
          <w:sz w:val="28"/>
          <w:szCs w:val="28"/>
        </w:rPr>
        <w:t>;</w:t>
      </w:r>
    </w:p>
    <w:p w14:paraId="0A731B0D" w14:textId="77777777"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0732D" w:rsidRPr="00B073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14:paraId="7CE17C2A" w14:textId="77777777"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0732D" w:rsidRPr="00B073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услуг;</w:t>
      </w:r>
    </w:p>
    <w:p w14:paraId="71654B2B" w14:textId="77777777" w:rsidR="00B0732D" w:rsidRPr="00B0732D" w:rsidRDefault="00A14B75" w:rsidP="00B07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B0732D" w:rsidRPr="00B0732D">
        <w:rPr>
          <w:rFonts w:ascii="Times New Roman" w:hAnsi="Times New Roman" w:cs="Times New Roman"/>
          <w:sz w:val="28"/>
          <w:szCs w:val="28"/>
        </w:rPr>
        <w:t>доступность услуг для инвалидов.</w:t>
      </w:r>
    </w:p>
    <w:p w14:paraId="5601B0D3" w14:textId="77777777" w:rsidR="00B0732D" w:rsidRDefault="00B0732D" w:rsidP="00B073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 обобщение информации о качестве условий оказания услуг осуществлялся в соответствии с показателями, характеризующими общие критерии оценки условий качества оказания услуг.</w:t>
      </w:r>
    </w:p>
    <w:p w14:paraId="19E96067" w14:textId="77777777" w:rsidR="00BE76AF" w:rsidRDefault="00305FCE" w:rsidP="002F72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респондентов рассчитано согласно методическим рекомендациям</w:t>
      </w:r>
      <w:r w:rsidR="002F72EB">
        <w:rPr>
          <w:rFonts w:ascii="Times New Roman" w:hAnsi="Times New Roman" w:cs="Times New Roman"/>
          <w:sz w:val="28"/>
          <w:szCs w:val="28"/>
        </w:rPr>
        <w:t xml:space="preserve"> по проведению независимой оценки</w:t>
      </w:r>
      <w:r w:rsidR="00043F07">
        <w:rPr>
          <w:rFonts w:ascii="Times New Roman" w:hAnsi="Times New Roman" w:cs="Times New Roman"/>
          <w:sz w:val="28"/>
          <w:szCs w:val="28"/>
        </w:rPr>
        <w:t xml:space="preserve"> (таблица 1)</w:t>
      </w:r>
      <w:r w:rsidR="002F72EB">
        <w:rPr>
          <w:rFonts w:ascii="Times New Roman" w:hAnsi="Times New Roman" w:cs="Times New Roman"/>
          <w:sz w:val="28"/>
          <w:szCs w:val="28"/>
        </w:rPr>
        <w:t>.</w:t>
      </w:r>
      <w:r w:rsidR="00BE76AF">
        <w:rPr>
          <w:rFonts w:ascii="Times New Roman" w:hAnsi="Times New Roman" w:cs="Times New Roman"/>
          <w:sz w:val="28"/>
          <w:szCs w:val="28"/>
        </w:rPr>
        <w:t xml:space="preserve"> Все работы по </w:t>
      </w:r>
      <w:r>
        <w:rPr>
          <w:rFonts w:ascii="Times New Roman" w:hAnsi="Times New Roman" w:cs="Times New Roman"/>
          <w:sz w:val="28"/>
          <w:szCs w:val="28"/>
        </w:rPr>
        <w:t>сбору мнении получателей услуг</w:t>
      </w:r>
      <w:r w:rsidR="00BE76AF">
        <w:rPr>
          <w:rFonts w:ascii="Times New Roman" w:hAnsi="Times New Roman" w:cs="Times New Roman"/>
          <w:sz w:val="28"/>
          <w:szCs w:val="28"/>
        </w:rPr>
        <w:t xml:space="preserve"> проведены удаленно, при помощи специализированного сервиса «</w:t>
      </w:r>
      <w:proofErr w:type="spellStart"/>
      <w:r w:rsidR="00BE76AF">
        <w:rPr>
          <w:rFonts w:ascii="Times New Roman" w:hAnsi="Times New Roman" w:cs="Times New Roman"/>
          <w:sz w:val="28"/>
          <w:szCs w:val="28"/>
        </w:rPr>
        <w:t>Тестограф</w:t>
      </w:r>
      <w:proofErr w:type="spellEnd"/>
      <w:r w:rsidR="00BE76AF">
        <w:rPr>
          <w:rFonts w:ascii="Times New Roman" w:hAnsi="Times New Roman" w:cs="Times New Roman"/>
          <w:sz w:val="28"/>
          <w:szCs w:val="28"/>
        </w:rPr>
        <w:t>».</w:t>
      </w:r>
    </w:p>
    <w:p w14:paraId="2924096A" w14:textId="77777777" w:rsidR="00043F07" w:rsidRDefault="00043F07" w:rsidP="00043F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9F19C" w14:textId="77777777" w:rsidR="00043F07" w:rsidRDefault="00043F07" w:rsidP="00043F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D05">
        <w:rPr>
          <w:rFonts w:ascii="Times New Roman" w:hAnsi="Times New Roman" w:cs="Times New Roman"/>
          <w:sz w:val="28"/>
          <w:szCs w:val="28"/>
        </w:rPr>
        <w:t>Таблица 1. Объем выборочной совокупности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7199"/>
        <w:gridCol w:w="977"/>
        <w:gridCol w:w="576"/>
      </w:tblGrid>
      <w:tr w:rsidR="003139F8" w:rsidRPr="003139F8" w14:paraId="137038CD" w14:textId="77777777" w:rsidTr="00E33A38">
        <w:trPr>
          <w:trHeight w:val="277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8750A6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п.п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D1DBC0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48C26C5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респондентов, принявших участие в опросе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65C3611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Квота</w:t>
            </w:r>
            <w:proofErr w:type="spellEnd"/>
          </w:p>
        </w:tc>
      </w:tr>
      <w:tr w:rsidR="003139F8" w:rsidRPr="003139F8" w14:paraId="7EA941AE" w14:textId="77777777" w:rsidTr="00E33A38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BF9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5A7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D00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BB9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176B1E54" w14:textId="77777777" w:rsidTr="00E33A3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A87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F1F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599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B21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1640A3D7" w14:textId="77777777" w:rsidTr="00E33A3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426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152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Перспектива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826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AD7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3575D064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362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BE0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Премьера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AA5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159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6391A7D2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6F5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018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«Престиж»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FA4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0B2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317A31AC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016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854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3C8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D0C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78E40CE2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6E3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594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A0B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F8A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10843451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41B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275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Викуловского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9D0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26F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2980126D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C5B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EEF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678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775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22E00035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BBB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0B7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3E8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C0E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47B856B3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B8E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A8D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374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D1C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508CAA84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F7D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61F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6A4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752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345D305E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774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92C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51D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3B4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24A8AC4C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5F9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DF3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 районная централизованная библиотечная система»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A22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126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003683A7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9FE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0E8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Нижнетавдинского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028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BD9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232BE3A5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499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772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DB5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FC0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7128D0D4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01A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BC1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353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78D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3BE8F6C4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577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533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166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5A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0D74B9E1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884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0C2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C72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EEB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294DF051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B1D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B14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275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F45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5A4DEB67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16F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C1E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досуга и культуры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07D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E18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659CB8E8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AA9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D9A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«Легенды седого Иртыша»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356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AB0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2A771C91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9C6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2D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8C5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D9D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54C43F7C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A10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0FF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6E7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890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64AE3D88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5A8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D44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Ялуторовского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008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345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139F8" w:rsidRPr="003139F8" w14:paraId="6E5E0D76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665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12F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5A4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2E8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</w:tbl>
    <w:p w14:paraId="48B5BF0A" w14:textId="77777777" w:rsidR="005F2784" w:rsidRDefault="005F2784">
      <w:pPr>
        <w:spacing w:after="160" w:line="259" w:lineRule="auto"/>
      </w:pPr>
    </w:p>
    <w:p w14:paraId="547B1410" w14:textId="77777777" w:rsidR="005F2784" w:rsidRDefault="005F2784">
      <w:pPr>
        <w:spacing w:after="160" w:line="259" w:lineRule="auto"/>
      </w:pPr>
    </w:p>
    <w:p w14:paraId="1D398BDF" w14:textId="7F6EB0A1" w:rsidR="00C477BE" w:rsidRDefault="00C477BE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6"/>
        </w:rPr>
      </w:pPr>
      <w:r>
        <w:br w:type="page"/>
      </w:r>
    </w:p>
    <w:p w14:paraId="43B7AE0C" w14:textId="77777777" w:rsidR="00014C4F" w:rsidRDefault="00143E90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672">
        <w:rPr>
          <w:rFonts w:ascii="Times New Roman" w:hAnsi="Times New Roman" w:cs="Times New Roman"/>
          <w:sz w:val="28"/>
          <w:szCs w:val="28"/>
        </w:rPr>
        <w:lastRenderedPageBreak/>
        <w:t>Результаты независимой оценки в разрезе показателей</w:t>
      </w:r>
    </w:p>
    <w:p w14:paraId="789CD97F" w14:textId="77777777" w:rsidR="00143E90" w:rsidRDefault="00143E90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50E6DB" w14:textId="77777777"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Показатели, характеризующие открытость и доступность информации </w:t>
      </w:r>
      <w:r w:rsidR="008E0E55" w:rsidRPr="009C238E">
        <w:rPr>
          <w:szCs w:val="26"/>
        </w:rPr>
        <w:br/>
      </w:r>
      <w:r w:rsidR="008E0E55">
        <w:rPr>
          <w:rFonts w:ascii="Times New Roman" w:hAnsi="Times New Roman" w:cs="Times New Roman"/>
          <w:sz w:val="28"/>
          <w:szCs w:val="28"/>
        </w:rPr>
        <w:t>об организации социальной сферы</w:t>
      </w:r>
    </w:p>
    <w:p w14:paraId="1EB53401" w14:textId="77777777" w:rsidR="00E51E09" w:rsidRDefault="00E51E09" w:rsidP="00E51E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98D90A" w14:textId="77777777"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официальных сайтов учреждений.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Максимальное количество баллов </w:t>
      </w:r>
      <w:r w:rsidR="008E0E55" w:rsidRPr="009C238E">
        <w:rPr>
          <w:szCs w:val="26"/>
        </w:rPr>
        <w:br/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по данному критерию – 100 баллов.</w:t>
      </w:r>
      <w:r w:rsidRPr="00A16CE1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е 2. </w:t>
      </w:r>
    </w:p>
    <w:p w14:paraId="0ACB23D6" w14:textId="77777777" w:rsidR="00E66672" w:rsidRDefault="00E66672" w:rsidP="008238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E2A7BFF" w14:textId="77777777" w:rsidR="00E51E09" w:rsidRP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3587"/>
        <w:gridCol w:w="850"/>
        <w:gridCol w:w="777"/>
        <w:gridCol w:w="851"/>
        <w:gridCol w:w="708"/>
        <w:gridCol w:w="767"/>
        <w:gridCol w:w="636"/>
        <w:gridCol w:w="576"/>
      </w:tblGrid>
      <w:tr w:rsidR="00397BFA" w:rsidRPr="003139F8" w14:paraId="144229CA" w14:textId="77777777" w:rsidTr="00E33A38">
        <w:trPr>
          <w:trHeight w:val="3749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4D745E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п.п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A14C3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13F5B4A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информационных объектов на стенде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541FEF8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 количество информационных объектов на стенде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6835538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Информативность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стенда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60D340E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информационных объектов на сайте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236EDC3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 количество информационных объектов на сайте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6F02866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Информативность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сайта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4EEA797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397BFA" w:rsidRPr="003139F8" w14:paraId="5C52D0CE" w14:textId="77777777" w:rsidTr="00E33A3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EB4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9B7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350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853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8A5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B21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8E1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017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3A1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313C3AB6" w14:textId="77777777" w:rsidTr="00E33A3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49D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E47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F41B" w14:textId="12BEE410"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91F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88C5" w14:textId="08DBDD21"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D7D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364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3B6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B0B1" w14:textId="11942E07"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97BFA" w:rsidRPr="003139F8" w14:paraId="30511895" w14:textId="77777777" w:rsidTr="00E33A38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2BB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C06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Перспектива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526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7C6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412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7F8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578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B43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D52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77F27CE9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E1E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F3B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Премьера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DE8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8E7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683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DEA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751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18E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2C7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83</w:t>
            </w:r>
          </w:p>
        </w:tc>
      </w:tr>
      <w:tr w:rsidR="00397BFA" w:rsidRPr="003139F8" w14:paraId="356C0AE7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F2E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5B8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«Престиж»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65C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CEE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2EB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AC9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311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179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E18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4C42CF44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1A5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F81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4F5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CE0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1F0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6B4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149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FAB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083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91</w:t>
            </w:r>
          </w:p>
        </w:tc>
      </w:tr>
      <w:tr w:rsidR="00397BFA" w:rsidRPr="003139F8" w14:paraId="58EF9BE1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40C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699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475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800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BE0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5BF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CCA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9BE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9F9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94</w:t>
            </w:r>
          </w:p>
        </w:tc>
      </w:tr>
      <w:tr w:rsidR="00397BFA" w:rsidRPr="003139F8" w14:paraId="62B84994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E4C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583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Викуловского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4F1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899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23F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D13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EE1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9F0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BD9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4CDC6C5F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8DC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E5E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FFD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15D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C2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230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B60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19A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2A7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6C8D8357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563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91A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29D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71E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7F5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E17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3B1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D4C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2C8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25FC247A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943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0CA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04A3" w14:textId="01D14D5A"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DF7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DAFB" w14:textId="00D8FBA4"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A79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7F5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D4B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24BD" w14:textId="01659CE7"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97BFA" w:rsidRPr="003139F8" w14:paraId="31B579F3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308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FE4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524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D33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EC9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7AD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C08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ECB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F0B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83</w:t>
            </w:r>
          </w:p>
        </w:tc>
      </w:tr>
      <w:tr w:rsidR="00397BFA" w:rsidRPr="003139F8" w14:paraId="5EF1DD2B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27B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239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94C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1A2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D49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46F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147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E6E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D65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69C1AFA4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A6D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F4D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 районная централизованная библиотечная система»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37C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305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820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43D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7DE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FFA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48A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2726A8CE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0E4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A29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Нижнетавдинского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65A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CB3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565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45C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DF4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321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200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67361656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BA0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AA0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BD7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44E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571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1E7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9B6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407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053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591CFF6B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D36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1C4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5FD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1CE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E8D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63E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B96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D95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B84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4DC9DBFB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947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AF4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633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C01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6DF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E31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D57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615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01C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2E892F60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031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CAE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93D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D1F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93F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92F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D93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DCA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21E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7ED9347F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3FE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6C7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F7A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A76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813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002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208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A9C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A6E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664D96AF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F60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669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досуга и культуры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B42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1B6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131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16B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87F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7AA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3E8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35D72218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A90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D87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«Легенды седого Иртыша»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46A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928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AD8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9F8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362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81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41C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2D54B558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D26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918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FFA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623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773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BC1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BE4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C63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F68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2F811449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C71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7F5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EDD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3F9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FA1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133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CEF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C29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599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61D2B1B9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011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E7F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Ялуторовского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887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EF8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239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6DA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9DA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E9A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B1A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69BF2664" w14:textId="77777777" w:rsidTr="00E33A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FB9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3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CE7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8A3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064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580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47D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4B1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837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BC2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</w:tbl>
    <w:p w14:paraId="2EE3A268" w14:textId="77777777" w:rsidR="009D6461" w:rsidRPr="00341965" w:rsidRDefault="009D6461" w:rsidP="00E666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07815" w14:textId="77777777"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 xml:space="preserve">1.2 Наличие на официальном сайте организации социальной сферы информации о дистанционных способах обратной связи и взаимодействия </w:t>
      </w:r>
      <w:r w:rsidR="008E0E55" w:rsidRPr="009C238E">
        <w:rPr>
          <w:szCs w:val="26"/>
        </w:rPr>
        <w:br/>
      </w:r>
      <w:r w:rsidRPr="00EF3863">
        <w:rPr>
          <w:rFonts w:ascii="Times New Roman" w:hAnsi="Times New Roman" w:cs="Times New Roman"/>
          <w:i/>
          <w:sz w:val="28"/>
          <w:szCs w:val="28"/>
        </w:rPr>
        <w:t>с получателями услуг и их функционирование.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пяти (5) дистанционных способов обратной связи и взаимодействия с получателем услуг учреждению присваивается 30 баллов. При наличии информации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3.</w:t>
      </w:r>
    </w:p>
    <w:p w14:paraId="381BBA63" w14:textId="47D5B989" w:rsidR="002D028C" w:rsidRDefault="002D028C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3B9D33" w14:textId="230AA4F7" w:rsidR="00397BFA" w:rsidRDefault="00397BFA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675FE2" w14:textId="1AD65E3C" w:rsidR="00397BFA" w:rsidRDefault="00397BFA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E9E450" w14:textId="23E8939A" w:rsidR="00397BFA" w:rsidRDefault="00397BFA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7339D0" w14:textId="5B7DA33F" w:rsidR="00397BFA" w:rsidRDefault="00397BFA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EC9B0C" w14:textId="79052287" w:rsidR="00397BFA" w:rsidRDefault="00397BFA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0A88F5" w14:textId="1034F8D9" w:rsidR="00397BFA" w:rsidRDefault="00397BFA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3B4824" w14:textId="0C4B6679" w:rsidR="00397BFA" w:rsidRDefault="00397BFA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6D7D2" w14:textId="77777777" w:rsidR="00397BFA" w:rsidRDefault="00397BFA" w:rsidP="008238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CA2C01" w14:textId="2C350526"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1BB5">
        <w:rPr>
          <w:rFonts w:ascii="Times New Roman" w:hAnsi="Times New Roman" w:cs="Times New Roman"/>
          <w:sz w:val="28"/>
          <w:szCs w:val="28"/>
        </w:rPr>
        <w:t>. Баллы</w:t>
      </w:r>
      <w:r w:rsidR="00EF3863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5275"/>
        <w:gridCol w:w="567"/>
        <w:gridCol w:w="567"/>
        <w:gridCol w:w="506"/>
        <w:gridCol w:w="567"/>
        <w:gridCol w:w="694"/>
        <w:gridCol w:w="576"/>
      </w:tblGrid>
      <w:tr w:rsidR="00397BFA" w:rsidRPr="003139F8" w14:paraId="05BDE163" w14:textId="77777777" w:rsidTr="00397BF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1D984F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п.п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0CFACC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6A25654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Телефон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37AC2E9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Электронная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почта</w:t>
            </w:r>
            <w:proofErr w:type="spellEnd"/>
          </w:p>
        </w:tc>
        <w:tc>
          <w:tcPr>
            <w:tcW w:w="5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638414B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«ЧЗВ» **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5D1CBE9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сервисы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9BC2E6"/>
            <w:noWrap/>
            <w:textDirection w:val="btLr"/>
            <w:vAlign w:val="center"/>
            <w:hideMark/>
          </w:tcPr>
          <w:p w14:paraId="32C7E96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 или ссылка на нее***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3A52637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397BFA" w:rsidRPr="003139F8" w14:paraId="304A6F84" w14:textId="77777777" w:rsidTr="00397BF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45B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700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825B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AC1C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8DE4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38A8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737B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127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4A809CC3" w14:textId="77777777" w:rsidTr="00397BF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D51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039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7E3A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5940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D7F6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D739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8A4F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CFF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623C96C4" w14:textId="77777777" w:rsidTr="00397BF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B0B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42F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Перспектива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3C9D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29F4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5824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3675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F1E2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EA4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6C9B55E6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BB9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4AC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Премьера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39ED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1832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27D2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96F7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6A1D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AA7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62B265BC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464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DC1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«Престиж»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24C3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2254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E070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FEA9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756E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CB8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76689753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D4E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B80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5650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167A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24EA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0467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C2F5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6DA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1314BE5E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4E6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8E6E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FDBD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1A4B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7EF1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D436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01A7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22B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1BB9B1A2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E79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D56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Викуловского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40E8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D8AA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E465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D97F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B3A6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E47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59EB238A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50F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028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CEDB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8AA6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DDCF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2449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D7D4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669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5D5779DC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54E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E23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9055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EC9D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3661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0B11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76BD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194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009BF2FB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D36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C2A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17A9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8479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0800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C1C4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5AF2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33F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43E9972F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4AC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3B4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85AA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B507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A2F0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C1FC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BDA2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E13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0B3BBE3B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BE9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880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E8B9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D278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1FE1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DC45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1635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F8F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05C9EE1E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996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DDB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 районная централизованная библиотечная система»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3167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17F1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46C9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7C12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9507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4BD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726303C5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B02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2F1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Нижнетавдинского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2A4E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C1A9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3E37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9842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F89A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DD4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3647255F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9CF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A2F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511F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EF7F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C74C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90EA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2CE2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0A6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33BBD037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8A3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947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EFC6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5181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8FD3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649C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8E5E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B8F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36B3C1E2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9F9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C33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1DAC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31C6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5448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3CAB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47AC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721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0DA29542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D9A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0B1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DBA3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D691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51EB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78B3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4ED8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925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64CB29FC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B84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4C1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6302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2D57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3E2A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B62A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4AB2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2AF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0329750D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83B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9F4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досуга и культуры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475A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1C32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9BB2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E12F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AB6B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952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15A77A2F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279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008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«Легенды седого Иртыша»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D235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2E0F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DE59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C79C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80D6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E60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1B23DD5B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216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85C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EB5F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833F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ED6D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4A17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418C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07D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57AB4B37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AC4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C67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A45D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6A3C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4B14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1B0E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D86E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5F9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42B8502A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5B6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E01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Ялуторовского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FFD1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D1A1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DFFA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57EB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AEC2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EF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97BFA" w:rsidRPr="003139F8" w14:paraId="37CCB8E4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223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725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0760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DDA1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395F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E069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0B10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BE1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</w:tbl>
    <w:p w14:paraId="47D91993" w14:textId="41D4C89A" w:rsidR="00E51E09" w:rsidRPr="00823800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*Форма для подачи электронного обращения или получения консультации</w:t>
      </w:r>
      <w:r w:rsidR="00823800">
        <w:rPr>
          <w:rFonts w:ascii="Times New Roman" w:hAnsi="Times New Roman" w:cs="Times New Roman"/>
          <w:sz w:val="20"/>
          <w:szCs w:val="28"/>
        </w:rPr>
        <w:t xml:space="preserve"> </w:t>
      </w:r>
    </w:p>
    <w:p w14:paraId="6EB6FACF" w14:textId="77777777" w:rsidR="00E9556A" w:rsidRPr="00B36ACB" w:rsidRDefault="00E51E09" w:rsidP="00B36A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**Обеспечение технической возможности выражения получателями услуг мнения о качестве оказания услуг</w:t>
      </w:r>
    </w:p>
    <w:p w14:paraId="7CC0D24E" w14:textId="77777777" w:rsidR="002D028C" w:rsidRDefault="002D028C" w:rsidP="0082380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50E4F6" w14:textId="77777777" w:rsidR="00E51E09" w:rsidRDefault="00E51E09" w:rsidP="008238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D1BB5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</w:t>
      </w:r>
    </w:p>
    <w:p w14:paraId="6B07825D" w14:textId="1A211A55" w:rsidR="00C67445" w:rsidRDefault="00C67445" w:rsidP="008238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22E495" w14:textId="77777777"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3940"/>
        <w:gridCol w:w="696"/>
        <w:gridCol w:w="696"/>
        <w:gridCol w:w="636"/>
        <w:gridCol w:w="696"/>
        <w:gridCol w:w="696"/>
        <w:gridCol w:w="636"/>
        <w:gridCol w:w="756"/>
      </w:tblGrid>
      <w:tr w:rsidR="003139F8" w:rsidRPr="003139F8" w14:paraId="5D606776" w14:textId="77777777" w:rsidTr="00397BF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D409B9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п.п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29E958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38DA239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оценивших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стенд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23936A3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удовлетворенных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695F639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Баллы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стенду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0B7CE2B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оценивших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5111485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удовлетворенных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1F0FFEC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Баллы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сайту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43ACF5D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3139F8" w:rsidRPr="003139F8" w14:paraId="52F6F52C" w14:textId="77777777" w:rsidTr="00397BF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0DB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AB8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0F0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1C7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058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301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5A8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6A9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3D1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69EA55A1" w14:textId="77777777" w:rsidTr="00397BF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73F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F86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AFE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04C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909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01C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5B1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27D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315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14:paraId="40045C90" w14:textId="77777777" w:rsidTr="00397BF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F3D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ECE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Перспектива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081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968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43F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282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25F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F92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29C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52807AE0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D7E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9FB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Премьера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37C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A74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54C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B45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AFA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1E3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2D4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2BEA4DDF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BB0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5C6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«Престиж»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FB93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CFC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83E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F0A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79A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514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A21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7440EA55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296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E92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22E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398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D7F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F65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485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1E4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8BB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98,5</w:t>
            </w:r>
          </w:p>
        </w:tc>
      </w:tr>
      <w:tr w:rsidR="003139F8" w:rsidRPr="003139F8" w14:paraId="3D567D6D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AC9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5A3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EA7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DCC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5F9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09C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328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C00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B0B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0A985B4D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9EB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478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Викуловского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ABA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06D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7D2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48D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F82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FC2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89E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98,6</w:t>
            </w:r>
          </w:p>
        </w:tc>
      </w:tr>
      <w:tr w:rsidR="003139F8" w:rsidRPr="003139F8" w14:paraId="28D030EE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554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DA3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494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89C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432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066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81B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A4C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CCE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0CAA14CA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D5B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346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72F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566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7E0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0A7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34E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21D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F71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094ADED0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499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3F9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130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8E5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870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4AC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53F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E47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244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99,3</w:t>
            </w:r>
          </w:p>
        </w:tc>
      </w:tr>
      <w:tr w:rsidR="003139F8" w:rsidRPr="003139F8" w14:paraId="733DE89B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805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8A7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549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E80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F19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002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DC7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9F1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527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14:paraId="24E280FA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728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68F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B61C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38C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FF7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FFF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DBF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EED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87B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99,3</w:t>
            </w:r>
          </w:p>
        </w:tc>
      </w:tr>
      <w:tr w:rsidR="003139F8" w:rsidRPr="003139F8" w14:paraId="634EDE48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B63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02B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 районная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232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BF5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AE7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DB5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2C1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509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8F7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706FF61F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504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027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Нижнетавдинского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A7E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369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FBE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AE3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7F1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ADD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DCD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100,0</w:t>
            </w:r>
          </w:p>
        </w:tc>
      </w:tr>
      <w:tr w:rsidR="003139F8" w:rsidRPr="003139F8" w14:paraId="70D9E06A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E5F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30F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074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3EE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DCA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6C6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94E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CB9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5AD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3139F8" w:rsidRPr="003139F8" w14:paraId="5CA4F605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3B7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3E7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EC3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092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6EC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048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FA3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0E0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508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188BEEEA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0E8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724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306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DFB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AE6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520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A6D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3B9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774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3139F8" w:rsidRPr="003139F8" w14:paraId="229189B7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38F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FB4E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BE6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FBF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1E8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EFA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7B4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BB1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387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095D9BF3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079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60E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4BB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DA1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7A3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969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3B8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A2F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311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98,0</w:t>
            </w:r>
          </w:p>
        </w:tc>
      </w:tr>
      <w:tr w:rsidR="003139F8" w:rsidRPr="003139F8" w14:paraId="7B6ECA0F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632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0A5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досуга и культуры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7B6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096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100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EBA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635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321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1BA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99,0</w:t>
            </w:r>
          </w:p>
        </w:tc>
      </w:tr>
      <w:tr w:rsidR="003139F8" w:rsidRPr="003139F8" w14:paraId="57B3AC0E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983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25B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«Легенды седого Иртыша»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85A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CC3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C8B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29E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F0D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509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F32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98,0</w:t>
            </w:r>
          </w:p>
        </w:tc>
      </w:tr>
      <w:tr w:rsidR="003139F8" w:rsidRPr="003139F8" w14:paraId="2A180181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783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BBB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E86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677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6AD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84B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D0B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03A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115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99,2</w:t>
            </w:r>
          </w:p>
        </w:tc>
      </w:tr>
      <w:tr w:rsidR="003139F8" w:rsidRPr="003139F8" w14:paraId="499E8DAE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8AB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EBBE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C0B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635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42B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652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E20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13F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E59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100,0</w:t>
            </w:r>
          </w:p>
        </w:tc>
      </w:tr>
      <w:tr w:rsidR="003139F8" w:rsidRPr="003139F8" w14:paraId="3CE9475E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174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4BD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Ялуторовского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899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69E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DE9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3E7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711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3DA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D46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99,3</w:t>
            </w:r>
          </w:p>
        </w:tc>
      </w:tr>
      <w:tr w:rsidR="003139F8" w:rsidRPr="003139F8" w14:paraId="28EA9BE9" w14:textId="77777777" w:rsidTr="00397BF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BF0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869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7C9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759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100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641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B37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E86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919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98,3</w:t>
            </w:r>
          </w:p>
        </w:tc>
      </w:tr>
    </w:tbl>
    <w:p w14:paraId="07A81FCB" w14:textId="4E4ADEF2" w:rsidR="002D028C" w:rsidRDefault="002D028C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C80366" w14:textId="77777777" w:rsidR="00C67445" w:rsidRPr="007622A5" w:rsidRDefault="00C67445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D8654B" w14:textId="77777777" w:rsidR="002E192E" w:rsidRDefault="002E192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B2D114" w14:textId="77777777"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23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041327">
        <w:rPr>
          <w:rFonts w:ascii="Times New Roman" w:hAnsi="Times New Roman" w:cs="Times New Roman"/>
          <w:sz w:val="28"/>
          <w:szCs w:val="28"/>
        </w:rPr>
        <w:t>Показатели, характеризующие комфортность условий предоставления услуг</w:t>
      </w:r>
    </w:p>
    <w:p w14:paraId="1E0BB626" w14:textId="77777777" w:rsidR="00C03AA4" w:rsidRPr="003E2223" w:rsidRDefault="00C03AA4" w:rsidP="00C03A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578707" w14:textId="4C192F63" w:rsidR="00144984" w:rsidRPr="006A2001" w:rsidRDefault="00E51E09" w:rsidP="00D839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наличие каждого из условий комфортности организации присваивается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</w:t>
      </w:r>
      <w:r w:rsidR="00D8395E">
        <w:rPr>
          <w:rFonts w:ascii="Times New Roman" w:hAnsi="Times New Roman" w:cs="Times New Roman"/>
          <w:sz w:val="28"/>
          <w:szCs w:val="28"/>
        </w:rPr>
        <w:t xml:space="preserve"> баллы представлены в Таблице 5</w:t>
      </w:r>
      <w:r w:rsidR="00C67445">
        <w:rPr>
          <w:rFonts w:ascii="Times New Roman" w:hAnsi="Times New Roman" w:cs="Times New Roman"/>
          <w:sz w:val="28"/>
          <w:szCs w:val="28"/>
        </w:rPr>
        <w:t>.</w:t>
      </w:r>
    </w:p>
    <w:p w14:paraId="32E3EC5D" w14:textId="77777777" w:rsidR="00144984" w:rsidRDefault="00144984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EF76F0" w14:textId="77777777" w:rsidR="00E51E09" w:rsidRPr="006A2001" w:rsidRDefault="00E51E09" w:rsidP="002D5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3966"/>
        <w:gridCol w:w="567"/>
        <w:gridCol w:w="709"/>
        <w:gridCol w:w="482"/>
        <w:gridCol w:w="709"/>
        <w:gridCol w:w="709"/>
        <w:gridCol w:w="482"/>
        <w:gridCol w:w="552"/>
        <w:gridCol w:w="576"/>
      </w:tblGrid>
      <w:tr w:rsidR="003139F8" w:rsidRPr="003139F8" w14:paraId="54402529" w14:textId="77777777" w:rsidTr="0035052A">
        <w:trPr>
          <w:trHeight w:val="422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080EB0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п.п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CC5951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62F608B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Наличие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комфортной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зоны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отдыха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13BA5C5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>Наличие и понятность навигации внутри организации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6F75E82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>Наличие и доступность питьевой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1957D28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>Наличие и доступность санитарно-гигиенических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5934148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Санитарное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состояние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помещений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3E05561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Транспортная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доступность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6DC392C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 xml:space="preserve">Доступность записи на получение услуги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02E2DCE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Итоговый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балл</w:t>
            </w:r>
            <w:proofErr w:type="spellEnd"/>
          </w:p>
        </w:tc>
      </w:tr>
      <w:tr w:rsidR="003139F8" w:rsidRPr="003139F8" w14:paraId="0706ED1A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810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6A1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188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A58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AFA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1BB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518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D47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648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58F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31E45C64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AB1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E82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D71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92C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F5C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340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DA5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01A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842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F5E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2B04C474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334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456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Перспектива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D69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313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1D0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231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DE2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40A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3EB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129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5FBA75A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5B1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C5E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Премьера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608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FAE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496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C39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A43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76B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8AD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7E8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2271476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969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D46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«Престиж»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54E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078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84E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C76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6B1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A6E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934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C61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1F1BA23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4B2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D4C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FC4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106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382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157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668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C75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67C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53E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3A192C7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AA4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D88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D39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6EE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EFE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7C8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704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209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480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021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4C866FA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5BB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B24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Викуловского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823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611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F67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D20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493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8CA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11E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5F8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457ADC8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F03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880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862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770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307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6A7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851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5A0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12F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3F9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30517A3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CC6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D08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75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B6B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E36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941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61D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91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057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4E3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46E5E10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53B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751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A70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F0E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034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0B0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903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655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B33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EFD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1069649D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704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769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79D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B6F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73C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4C2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3A7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EFE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567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581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636B7F0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85D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984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2D6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04A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C5D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C72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512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F01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E34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83F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6E7F37FA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1EA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218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 районная централизованная библиотечная система»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BDC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F41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528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D62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BEA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06A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298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5A7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73D8267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61F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FD9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Нижнетавдинского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DCD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843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16D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D5F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ACB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948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1E6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89A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165BFCA3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3F5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57D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13F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FFC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C08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732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A2A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256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A04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D48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2C127E7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B88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FF8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2B9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632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4E7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65D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080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D85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A61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F54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7B248488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1EC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C04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A45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303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A32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85C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34D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4CD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809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230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6E88B4D6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5B4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899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3FE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00F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374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7AA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732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6D8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211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5BC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0C172F9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63E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D5E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E1F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EC3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D7B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905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CD7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3E1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263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E8D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2F9104D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99E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1C2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досуга и культуры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3F6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9C4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104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693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80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B73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1F3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219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4C56E0B0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45C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1B8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«Легенды седого Иртыша»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49F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F06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B7E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BE8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484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136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2C1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2CF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0ADD07B0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9B9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35D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227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396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FBF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05C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7A7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917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080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C15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0BC2B4D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947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CB6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2CA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78B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653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927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35F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5B9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293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100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0F535611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FBC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6F9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Ялуторовского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929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237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804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A4F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C0B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F0E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548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24E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6D5BFB7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85F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69F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E22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EAE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851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9F6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DB4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264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421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8E2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</w:tbl>
    <w:p w14:paraId="7B8189EA" w14:textId="3394D337" w:rsidR="00C67445" w:rsidRDefault="00C67445" w:rsidP="00FB37C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028515" w14:textId="77777777" w:rsidR="00FB37CA" w:rsidRDefault="00E51E09" w:rsidP="00FB37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2.2 Время ожидания предоставления услуги.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37CA">
        <w:rPr>
          <w:rFonts w:ascii="Times New Roman" w:hAnsi="Times New Roman" w:cs="Times New Roman"/>
          <w:sz w:val="28"/>
          <w:szCs w:val="28"/>
        </w:rPr>
        <w:t>В соответствии с Единым порядком расчета в</w:t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учреждениях </w:t>
      </w:r>
      <w:r w:rsidR="00B47769">
        <w:rPr>
          <w:rFonts w:ascii="Times New Roman" w:hAnsi="Times New Roman" w:cs="Times New Roman"/>
          <w:b/>
          <w:sz w:val="28"/>
          <w:szCs w:val="28"/>
          <w:u w:val="single"/>
        </w:rPr>
        <w:t>культуры</w:t>
      </w:r>
      <w:r w:rsidR="00FB37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показатель 2.2 не применяется. Рассчитывается как среднее арифметическое между 2.1 и 2.3.</w:t>
      </w:r>
    </w:p>
    <w:p w14:paraId="33B82FBA" w14:textId="77777777" w:rsidR="00E51E09" w:rsidRDefault="00E51E09" w:rsidP="00C139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2.3 Доля получателей услуг, удовлетворенных комфортностью предоставления услуг организацией.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6.</w:t>
      </w:r>
    </w:p>
    <w:p w14:paraId="3C0BB5C8" w14:textId="0AABB40C" w:rsidR="001D55B3" w:rsidRDefault="001D55B3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6E2EF" w14:textId="06DCDBF8"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F775B" w14:textId="3AC2DC17"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225C3" w14:textId="7BEF87A6"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33D508" w14:textId="728052C5"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4389E" w14:textId="172CD25A"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E8F14" w14:textId="5113B793"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65CEA" w14:textId="63D76708"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878A5" w14:textId="49592A82"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08B86" w14:textId="77777777" w:rsidR="0035052A" w:rsidRDefault="0035052A" w:rsidP="00144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990E0" w14:textId="77777777" w:rsidR="00E51E09" w:rsidRPr="006A2001" w:rsidRDefault="00E51E09" w:rsidP="00C13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6724"/>
        <w:gridCol w:w="696"/>
        <w:gridCol w:w="696"/>
        <w:gridCol w:w="636"/>
      </w:tblGrid>
      <w:tr w:rsidR="003139F8" w:rsidRPr="003139F8" w14:paraId="698EC97C" w14:textId="77777777" w:rsidTr="0035052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11611B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п.п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6B1ED8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72F1096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ответивших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2403E18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удовлетворенных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43F0022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3139F8" w:rsidRPr="003139F8" w14:paraId="64D0256C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92E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A79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5FD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8AF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8AC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14:paraId="28B23D83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895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623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CE7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5F5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3C7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97,4</w:t>
            </w:r>
          </w:p>
        </w:tc>
      </w:tr>
      <w:tr w:rsidR="003139F8" w:rsidRPr="003139F8" w14:paraId="44D88C30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839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DA4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Перспектива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B12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28F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52E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98,2</w:t>
            </w:r>
          </w:p>
        </w:tc>
      </w:tr>
      <w:tr w:rsidR="003139F8" w:rsidRPr="003139F8" w14:paraId="36960189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E2A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287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Премьера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E96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CB6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87C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98,5</w:t>
            </w:r>
          </w:p>
        </w:tc>
      </w:tr>
      <w:tr w:rsidR="003139F8" w:rsidRPr="003139F8" w14:paraId="4D64E3F1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C49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2DF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«Престиж»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789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E4D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FD9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14:paraId="02009D5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71D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FE0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145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ECE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5D5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95,2</w:t>
            </w:r>
          </w:p>
        </w:tc>
      </w:tr>
      <w:tr w:rsidR="003139F8" w:rsidRPr="003139F8" w14:paraId="2293FECE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76F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3F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433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A90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BB7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98,5</w:t>
            </w:r>
          </w:p>
        </w:tc>
      </w:tr>
      <w:tr w:rsidR="003139F8" w:rsidRPr="003139F8" w14:paraId="25AB1F69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E34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F3D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Викуловского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D7B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B2C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EBE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95,7</w:t>
            </w:r>
          </w:p>
        </w:tc>
      </w:tr>
      <w:tr w:rsidR="003139F8" w:rsidRPr="003139F8" w14:paraId="2789E73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BE9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3ABE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5D3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112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B68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98,2</w:t>
            </w:r>
          </w:p>
        </w:tc>
      </w:tr>
      <w:tr w:rsidR="003139F8" w:rsidRPr="003139F8" w14:paraId="49155418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C27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92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E21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C06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1C0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3139F8" w:rsidRPr="003139F8" w14:paraId="38D1BB4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F9D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17E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E95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8D5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26A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93,2</w:t>
            </w:r>
          </w:p>
        </w:tc>
      </w:tr>
      <w:tr w:rsidR="003139F8" w:rsidRPr="003139F8" w14:paraId="1B481CF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530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40C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FB7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C56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74C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98,4</w:t>
            </w:r>
          </w:p>
        </w:tc>
      </w:tr>
      <w:tr w:rsidR="003139F8" w:rsidRPr="003139F8" w14:paraId="29E64A43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8F3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10F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C77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653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B72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98,4</w:t>
            </w:r>
          </w:p>
        </w:tc>
      </w:tr>
      <w:tr w:rsidR="003139F8" w:rsidRPr="003139F8" w14:paraId="1AA31BD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AB3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D2F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 районная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345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588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37B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14:paraId="51360C3A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791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8EE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Нижнетавдинского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ECE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DC0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629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4F3CDC2D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F0F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78F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4C2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C15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4D5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14:paraId="5D409EF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79B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893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DE0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33E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960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91,2</w:t>
            </w:r>
          </w:p>
        </w:tc>
      </w:tr>
      <w:tr w:rsidR="003139F8" w:rsidRPr="003139F8" w14:paraId="49199ED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8A0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C9E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3B3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E76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314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95,9</w:t>
            </w:r>
          </w:p>
        </w:tc>
      </w:tr>
      <w:tr w:rsidR="003139F8" w:rsidRPr="003139F8" w14:paraId="1954CFE6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C31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48C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DFD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59D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BC8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14:paraId="0DB91D56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6A0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15E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77A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724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C62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91,6</w:t>
            </w:r>
          </w:p>
        </w:tc>
      </w:tr>
      <w:tr w:rsidR="003139F8" w:rsidRPr="003139F8" w14:paraId="0384815A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1FF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5E2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досуга и культуры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025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873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F04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96,2</w:t>
            </w:r>
          </w:p>
        </w:tc>
      </w:tr>
      <w:tr w:rsidR="003139F8" w:rsidRPr="003139F8" w14:paraId="791E01C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1DF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05B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«Легенды седого Иртыша»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07E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0AE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364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98,6</w:t>
            </w:r>
          </w:p>
        </w:tc>
      </w:tr>
      <w:tr w:rsidR="003139F8" w:rsidRPr="003139F8" w14:paraId="110B3D26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342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24D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1FA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378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A77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95,7</w:t>
            </w:r>
          </w:p>
        </w:tc>
      </w:tr>
      <w:tr w:rsidR="003139F8" w:rsidRPr="003139F8" w14:paraId="6593FB4A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A83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C51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899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A92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852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030243F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22B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C8B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Ялуторовского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95E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AA1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1E4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98,5</w:t>
            </w:r>
          </w:p>
        </w:tc>
      </w:tr>
      <w:tr w:rsidR="003139F8" w:rsidRPr="003139F8" w14:paraId="31455A86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3D3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E19E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4B6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416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FE1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90,8</w:t>
            </w:r>
          </w:p>
        </w:tc>
      </w:tr>
    </w:tbl>
    <w:p w14:paraId="2947A556" w14:textId="77777777" w:rsidR="00D8395E" w:rsidRPr="006A2001" w:rsidRDefault="00D8395E" w:rsidP="00C13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165DFC" w14:textId="77777777" w:rsidR="00D26E29" w:rsidRDefault="00D26E2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206077" w14:textId="77777777" w:rsidR="00E51E09" w:rsidRPr="005C1CB3" w:rsidRDefault="00E51E09" w:rsidP="003D5FEA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lastRenderedPageBreak/>
        <w:t>3. Показатели, характеризующие доступность услуг для инвалидов</w:t>
      </w:r>
    </w:p>
    <w:p w14:paraId="4B219FDA" w14:textId="77777777" w:rsidR="00D26E29" w:rsidRDefault="00D26E2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3FE5A3D" w14:textId="77777777"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 xml:space="preserve">3.1 Оборудование помещений организации социальной сферы </w:t>
      </w:r>
      <w:r w:rsidR="008E0E55" w:rsidRPr="009C238E">
        <w:rPr>
          <w:szCs w:val="26"/>
        </w:rPr>
        <w:br/>
      </w:r>
      <w:r w:rsidRPr="003D5FEA">
        <w:rPr>
          <w:rFonts w:ascii="Times New Roman" w:hAnsi="Times New Roman" w:cs="Times New Roman"/>
          <w:i/>
          <w:sz w:val="28"/>
          <w:szCs w:val="28"/>
        </w:rPr>
        <w:t>и прилегающей к ней территории с учетом доступности для инвалидов.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7.</w:t>
      </w:r>
    </w:p>
    <w:p w14:paraId="2FD8D384" w14:textId="77777777" w:rsidR="001C1A01" w:rsidRDefault="001C1A01" w:rsidP="001C1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7445F" w14:textId="77777777" w:rsidR="00E51E09" w:rsidRPr="006A2001" w:rsidRDefault="00E51E09" w:rsidP="00C13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4364"/>
        <w:gridCol w:w="708"/>
        <w:gridCol w:w="709"/>
        <w:gridCol w:w="709"/>
        <w:gridCol w:w="567"/>
        <w:gridCol w:w="850"/>
        <w:gridCol w:w="845"/>
      </w:tblGrid>
      <w:tr w:rsidR="003139F8" w:rsidRPr="003139F8" w14:paraId="570DA44A" w14:textId="77777777" w:rsidTr="0035052A">
        <w:trPr>
          <w:trHeight w:val="460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9B8D4B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п.п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2C453C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20CF687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Оборудование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входных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групп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пандусами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4FE76F4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7CA4CCA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594C4F6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Наличие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сменных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кресел-колясок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5F8E09F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672023E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3139F8" w:rsidRPr="003139F8" w14:paraId="10E5726B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892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174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BEA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D72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BB9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FBB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E12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BC2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2EB1849D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355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DC2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17E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2BF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8E0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809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8608" w14:textId="00FE2C1D"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B9D8" w14:textId="37659B9C" w:rsidR="003139F8" w:rsidRPr="003139F8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3139F8"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3139F8" w:rsidRPr="003139F8" w14:paraId="28520441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392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56E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Перспектива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853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F8F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730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550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98F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563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3139F8" w:rsidRPr="003139F8" w14:paraId="5296621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FDE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EA3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Премьера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50D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401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585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2B6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B23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C11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14:paraId="59E4C87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873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27E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«Престиж»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1B3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EE4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914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295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56A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338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22A08FA3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51D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E84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3FA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10C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BEB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3CF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71F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37A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14:paraId="3EA3DA1D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250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411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3C9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44E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EF7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8B4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283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732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40</w:t>
            </w:r>
          </w:p>
        </w:tc>
      </w:tr>
      <w:tr w:rsidR="003139F8" w:rsidRPr="003139F8" w14:paraId="5EC9B886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6BD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FB9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Викуловского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995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85C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01F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849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C4F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FFA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14:paraId="4948118A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E23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3E2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A7D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EF4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0AC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674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EE7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967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779D337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C69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07B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ADC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CBF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5A9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16B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406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9C6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4824BE4E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8B4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28F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9E3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5BFF" w14:textId="4A481A69"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273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6FAC" w14:textId="28D9E531"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F06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6DDE" w14:textId="55E708BF"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139F8" w:rsidRPr="003139F8" w14:paraId="493ED3F9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9C5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8B1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FB7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F55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683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D18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45A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51A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14:paraId="3D80D209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D7A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774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264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535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441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BF6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05C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371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04A3D508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8B3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D48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 районная централизованная библиотечная система»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374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734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DFE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7A5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1D0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23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14:paraId="4EE415D3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34C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6C5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Нижнетавдинского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5DE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7E3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6E9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191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E5A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A83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7A6C0E81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181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2AE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BAE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373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D48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1F6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A29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513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0F0B01E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6A2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BE7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136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426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C66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242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D7C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73D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14:paraId="7FC8BAC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E6D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CF1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E73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F91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7AD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6C5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243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681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3139F8" w:rsidRPr="003139F8" w14:paraId="2748DA4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945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D52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033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80B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B7F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DC1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67B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CF9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14:paraId="420E57F0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D07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D8F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9D9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F76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076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0A5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627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8E4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14:paraId="24D547E0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637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68F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досуга и культуры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61D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189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695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502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B35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31B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14:paraId="7AD5A17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2DE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9C0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«Легенды седого Иртыша»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CF3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7C2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50A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874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B27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9E7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3139F8" w:rsidRPr="003139F8" w14:paraId="20C649F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CCC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24C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2C0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EFC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242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B04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4BC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25C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14:paraId="5979FAED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1F7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E6A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81F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E77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D10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9D9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452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E15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3117E4E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44C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F7E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Ялуторовского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5DE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C3A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EDB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4C5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5F2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47E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3139F8" w:rsidRPr="003139F8" w14:paraId="4475F84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465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2C7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7A3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778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774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5EB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B1D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25A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</w:tbl>
    <w:p w14:paraId="5F46CD0C" w14:textId="12BD1EC8" w:rsidR="00D645E1" w:rsidRDefault="00D645E1" w:rsidP="001C1A0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A352BB6" w14:textId="1B2104B4"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3.2 Обеспечение в организации социальной сферы условий доступности, позволяющих инвалидам получать услуги наравне с другими.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</w:t>
      </w:r>
      <w:r w:rsidR="008E0E55" w:rsidRPr="009C238E">
        <w:rPr>
          <w:szCs w:val="26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</w:t>
      </w:r>
      <w:r w:rsidR="00F505A2">
        <w:rPr>
          <w:rFonts w:ascii="Times New Roman" w:hAnsi="Times New Roman" w:cs="Times New Roman"/>
          <w:b/>
          <w:sz w:val="28"/>
          <w:szCs w:val="28"/>
          <w:u w:val="single"/>
        </w:rPr>
        <w:t>ллов по данному критерию – 100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8.</w:t>
      </w:r>
    </w:p>
    <w:p w14:paraId="5CBE2D14" w14:textId="06D4413E"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7AD5C" w14:textId="482260FD"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F9716" w14:textId="27840448"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A4F71B" w14:textId="69A87C15"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AD1116" w14:textId="2D756291"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32BF9" w14:textId="10CA9406"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9D763B" w14:textId="21CD9D49"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17C9EA" w14:textId="73AA1263"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04DE2" w14:textId="77777777" w:rsidR="0035052A" w:rsidRDefault="0035052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DAC39B" w14:textId="77777777" w:rsidR="00E51E09" w:rsidRDefault="00E51E09" w:rsidP="00D50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5720">
        <w:rPr>
          <w:rFonts w:ascii="Times New Roman" w:hAnsi="Times New Roman" w:cs="Times New Roman"/>
          <w:sz w:val="28"/>
          <w:szCs w:val="28"/>
        </w:rPr>
        <w:lastRenderedPageBreak/>
        <w:t>Таблица 8. Баллы по критерию 3.2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4213"/>
        <w:gridCol w:w="567"/>
        <w:gridCol w:w="709"/>
        <w:gridCol w:w="482"/>
        <w:gridCol w:w="661"/>
        <w:gridCol w:w="850"/>
        <w:gridCol w:w="694"/>
        <w:gridCol w:w="576"/>
      </w:tblGrid>
      <w:tr w:rsidR="003139F8" w:rsidRPr="003139F8" w14:paraId="57C84E94" w14:textId="77777777" w:rsidTr="0035052A">
        <w:trPr>
          <w:trHeight w:val="575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6FD2B9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п.п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97F1B2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3C4156F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>Дублирование звуковой и зрительной информации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31B263F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 xml:space="preserve"> Дублирование надписей рельефно-точечным шрифтом Брайля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23B144C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Возможность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предоставления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услуг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сурдопереводчика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62A88EE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777E795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4A013D5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</w:rPr>
              <w:t xml:space="preserve">Наличие возможности </w:t>
            </w:r>
            <w:proofErr w:type="gramStart"/>
            <w:r w:rsidRPr="0035052A">
              <w:rPr>
                <w:rFonts w:ascii="Times New Roman" w:eastAsia="Times New Roman" w:hAnsi="Times New Roman" w:cs="Times New Roman"/>
                <w:color w:val="000000"/>
              </w:rPr>
              <w:t>предоставления  услуг</w:t>
            </w:r>
            <w:proofErr w:type="gramEnd"/>
            <w:r w:rsidRPr="0035052A">
              <w:rPr>
                <w:rFonts w:ascii="Times New Roman" w:eastAsia="Times New Roman" w:hAnsi="Times New Roman" w:cs="Times New Roman"/>
                <w:color w:val="000000"/>
              </w:rPr>
              <w:t xml:space="preserve"> в дистанционном режиме или 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2C9B2AD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3139F8" w:rsidRPr="003139F8" w14:paraId="5C226912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6BF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BC2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E59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4E8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9E1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9F8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3A0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785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3C6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3B048493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BFD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6EF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43EF" w14:textId="7BB43F72"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F1A0" w14:textId="1D8F55DF"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841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D8B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088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07A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292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0F6145F2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D93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D65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Перспектива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ACC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708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EEF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A15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6D6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EAB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7AF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2C361F0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190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D94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Премьера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CB1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129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284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2ED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BC4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AE8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B27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14:paraId="07F4C87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D73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3A3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«Престиж»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072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70E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4DC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93A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192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EE0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060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566FAFC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E84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E49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D41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27E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0B8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496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B44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3E9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150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27303E58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E69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25E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4DC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B79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214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741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9BF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6E1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23C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14:paraId="5DD9DBB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808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644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Викуловского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E7B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E4E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EC5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E7C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B36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744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415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5C28EBF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899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5F3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64C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B93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EAA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4F6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0AF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621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6EC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0032DAD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DE6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675E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595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306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ACE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C61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E02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3D4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F78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18FE8EA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B5F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67C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2BD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5B1C" w14:textId="1EA8A5E1"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FFE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829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3CD0" w14:textId="10F41A4A"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B14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0592" w14:textId="2910E587" w:rsidR="003139F8" w:rsidRPr="00E648A1" w:rsidRDefault="00E648A1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3139F8" w:rsidRPr="003139F8" w14:paraId="67A32A9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39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CB7E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56A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E8C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2FA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F2F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4EC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4E3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40C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3139F8" w:rsidRPr="003139F8" w14:paraId="093BB5C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41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1F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2CA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7A1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48E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890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F48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DBD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319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2C5766DE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EB5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E30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 районная централизованная библиотечная система»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EBF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4E1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FA5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4B8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450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B06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5CF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41A96929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252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D5C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Нижнетавдинского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3AB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0E2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799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53E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615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344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1EB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28F2EFA9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2E7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C27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8DD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9B4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6CF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79A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9BC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97B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A4A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57BACA6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F63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A0C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9AA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21A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C81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A0F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899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0A0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842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29B13356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6D9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452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B61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D1D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F8E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AC2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464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2A8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2B0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4304E43E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3FE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C98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D0C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691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686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0BF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F1E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D9D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685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24045D40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E40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C8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1E8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D67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80A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5B7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6F7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31E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2BB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08047B0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375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FAD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досуга и культуры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D5F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BE8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DBD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F4E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5E8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DFE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1EC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097E375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9BE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DD1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«Легенды седого Иртыша»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91B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7D0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8EA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00E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5C0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8F0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C2A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0B7DC048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DB8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983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A10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F0C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A43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768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EB2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610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1B2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5826AB6A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345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D19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40C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E65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4FF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33F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48A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FD0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68D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33947C48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DAE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77C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Ялуторовского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FF6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2B2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252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D0F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430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952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6C9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75A798F8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A74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415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7C1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887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2E5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1D3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928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62A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DAA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</w:tbl>
    <w:p w14:paraId="3B680175" w14:textId="77777777" w:rsidR="00E51E09" w:rsidRPr="00461AB0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3.3 Доля получателей услуг, удовлетворенных доступностью услуг </w:t>
      </w:r>
      <w:r w:rsidR="008E0E55" w:rsidRPr="009C238E">
        <w:rPr>
          <w:szCs w:val="26"/>
        </w:rPr>
        <w:br/>
      </w:r>
      <w:r w:rsidRPr="003D5FEA">
        <w:rPr>
          <w:rFonts w:ascii="Times New Roman" w:hAnsi="Times New Roman" w:cs="Times New Roman"/>
          <w:i/>
          <w:sz w:val="28"/>
          <w:szCs w:val="28"/>
        </w:rPr>
        <w:t>для инвалидов.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1A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61AB0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61AB0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1AB0">
        <w:rPr>
          <w:rFonts w:ascii="Times New Roman" w:hAnsi="Times New Roman" w:cs="Times New Roman"/>
          <w:sz w:val="28"/>
          <w:szCs w:val="28"/>
        </w:rPr>
        <w:t>.</w:t>
      </w:r>
    </w:p>
    <w:p w14:paraId="200CCB09" w14:textId="77777777" w:rsidR="00D26E29" w:rsidRDefault="00D26E29" w:rsidP="00E51E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5D078" w14:textId="77777777" w:rsidR="00E51E0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6632"/>
        <w:gridCol w:w="708"/>
        <w:gridCol w:w="776"/>
        <w:gridCol w:w="636"/>
      </w:tblGrid>
      <w:tr w:rsidR="003139F8" w:rsidRPr="003139F8" w14:paraId="07C9EC65" w14:textId="77777777" w:rsidTr="0035052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E0CBD1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п.п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9BEB18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43ADA59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ответивших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77B777D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удовлетворенных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547E2E7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3139F8" w:rsidRPr="003139F8" w14:paraId="375A1DF4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8BA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388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132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6CC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BFB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97,9</w:t>
            </w:r>
          </w:p>
        </w:tc>
      </w:tr>
      <w:tr w:rsidR="003139F8" w:rsidRPr="003139F8" w14:paraId="00C2BEC4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F11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8B7E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4AF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0E9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872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95,5</w:t>
            </w:r>
          </w:p>
        </w:tc>
      </w:tr>
      <w:tr w:rsidR="003139F8" w:rsidRPr="003139F8" w14:paraId="51CC1FCC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0A8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555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Перспектива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419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3CE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BF4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14:paraId="5704C42A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AB8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37E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Премьера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49B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151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14F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97,6</w:t>
            </w:r>
          </w:p>
        </w:tc>
      </w:tr>
      <w:tr w:rsidR="003139F8" w:rsidRPr="003139F8" w14:paraId="208C0EE1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571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493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«Престиж»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CB8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EB7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CE0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98,2</w:t>
            </w:r>
          </w:p>
        </w:tc>
      </w:tr>
      <w:tr w:rsidR="003139F8" w:rsidRPr="003139F8" w14:paraId="31B077E0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9EE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397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68C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C9F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13B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</w:t>
            </w:r>
          </w:p>
        </w:tc>
      </w:tr>
      <w:tr w:rsidR="003139F8" w:rsidRPr="003139F8" w14:paraId="5E6438B3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93C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3D7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E7F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60D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0DC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91,1</w:t>
            </w:r>
          </w:p>
        </w:tc>
      </w:tr>
      <w:tr w:rsidR="003139F8" w:rsidRPr="003139F8" w14:paraId="7D6B2CB6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07B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C56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Викуловского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FD0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ABA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921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95,3</w:t>
            </w:r>
          </w:p>
        </w:tc>
      </w:tr>
      <w:tr w:rsidR="003139F8" w:rsidRPr="003139F8" w14:paraId="74E9E4D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3B9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612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CEF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CED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0AA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97,1</w:t>
            </w:r>
          </w:p>
        </w:tc>
      </w:tr>
      <w:tr w:rsidR="003139F8" w:rsidRPr="003139F8" w14:paraId="0103D0B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970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B52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ED4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EC4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FC9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98,4</w:t>
            </w:r>
          </w:p>
        </w:tc>
      </w:tr>
      <w:tr w:rsidR="003139F8" w:rsidRPr="003139F8" w14:paraId="79D4771A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4FA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61D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1B3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BAF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F9D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97,6</w:t>
            </w:r>
          </w:p>
        </w:tc>
      </w:tr>
      <w:tr w:rsidR="003139F8" w:rsidRPr="003139F8" w14:paraId="463A543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18C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7FB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0E6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7D5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0AE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95,9</w:t>
            </w:r>
          </w:p>
        </w:tc>
      </w:tr>
      <w:tr w:rsidR="003139F8" w:rsidRPr="003139F8" w14:paraId="2CA5950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CE0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A86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75E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C36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583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92,5</w:t>
            </w:r>
          </w:p>
        </w:tc>
      </w:tr>
      <w:tr w:rsidR="003139F8" w:rsidRPr="003139F8" w14:paraId="0B07A641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970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745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 районная централизованная библиотечная система»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A33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853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822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97,8</w:t>
            </w:r>
          </w:p>
        </w:tc>
      </w:tr>
      <w:tr w:rsidR="003139F8" w:rsidRPr="003139F8" w14:paraId="36344E88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B2C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3C3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Нижнетавдинского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BAD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8DD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78D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54E28471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985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034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65F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0D1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283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97,4</w:t>
            </w:r>
          </w:p>
        </w:tc>
      </w:tr>
      <w:tr w:rsidR="003139F8" w:rsidRPr="003139F8" w14:paraId="73737B98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B61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B44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8BD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899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B24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95,3</w:t>
            </w:r>
          </w:p>
        </w:tc>
      </w:tr>
      <w:tr w:rsidR="003139F8" w:rsidRPr="003139F8" w14:paraId="4B03F25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6C8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700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89F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AF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742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95,7</w:t>
            </w:r>
          </w:p>
        </w:tc>
      </w:tr>
      <w:tr w:rsidR="003139F8" w:rsidRPr="003139F8" w14:paraId="28A2189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919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CD8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EB2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81A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62C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92,9</w:t>
            </w:r>
          </w:p>
        </w:tc>
      </w:tr>
      <w:tr w:rsidR="003139F8" w:rsidRPr="003139F8" w14:paraId="418193E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CCB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9E7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33F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29B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D27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96,2</w:t>
            </w:r>
          </w:p>
        </w:tc>
      </w:tr>
      <w:tr w:rsidR="003139F8" w:rsidRPr="003139F8" w14:paraId="2335ED6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67E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DD7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досуга и культуры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A11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787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C65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96,6</w:t>
            </w:r>
          </w:p>
        </w:tc>
      </w:tr>
      <w:tr w:rsidR="003139F8" w:rsidRPr="003139F8" w14:paraId="53B715FD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03D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729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«Легенды седого Иртыша»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3E7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F76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0FA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94,8</w:t>
            </w:r>
          </w:p>
        </w:tc>
      </w:tr>
      <w:tr w:rsidR="003139F8" w:rsidRPr="003139F8" w14:paraId="0D919123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7E1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7FB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36A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17E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2A2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98,5</w:t>
            </w:r>
          </w:p>
        </w:tc>
      </w:tr>
      <w:tr w:rsidR="003139F8" w:rsidRPr="003139F8" w14:paraId="5740805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933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012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88D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7F1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61A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14:paraId="0CB2A5B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625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C00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Ялуторовского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970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89E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7DF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95,4</w:t>
            </w:r>
          </w:p>
        </w:tc>
      </w:tr>
      <w:tr w:rsidR="003139F8" w:rsidRPr="003139F8" w14:paraId="39EAA47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BC7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10A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8DF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18A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2D1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94,5</w:t>
            </w:r>
          </w:p>
        </w:tc>
      </w:tr>
    </w:tbl>
    <w:p w14:paraId="16AB47EA" w14:textId="77777777" w:rsidR="00A5159F" w:rsidRPr="006A2001" w:rsidRDefault="00A5159F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F297F3" w14:textId="77777777" w:rsidR="00B32E26" w:rsidRDefault="00B32E26">
      <w:pPr>
        <w:spacing w:after="160" w:line="259" w:lineRule="auto"/>
      </w:pPr>
      <w:r>
        <w:br w:type="page"/>
      </w:r>
    </w:p>
    <w:p w14:paraId="4CBC2B1B" w14:textId="77777777" w:rsidR="00E51E09" w:rsidRPr="00166C06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lastRenderedPageBreak/>
        <w:t>4. Показатели, характеризующие доброжелательность, вежливость работников организации социальной сферы</w:t>
      </w:r>
    </w:p>
    <w:p w14:paraId="69CE7EE0" w14:textId="77777777" w:rsidR="004312BC" w:rsidRPr="00D55BC0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14:paraId="31E64FF0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 xml:space="preserve"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</w:t>
      </w:r>
      <w:r w:rsidR="008E0E55" w:rsidRPr="009C238E">
        <w:rPr>
          <w:szCs w:val="26"/>
        </w:rPr>
        <w:br/>
      </w:r>
      <w:r w:rsidRPr="004312BC">
        <w:rPr>
          <w:rFonts w:ascii="Times New Roman" w:hAnsi="Times New Roman" w:cs="Times New Roman"/>
          <w:i/>
          <w:sz w:val="28"/>
          <w:szCs w:val="28"/>
        </w:rPr>
        <w:t>при непосредственном обращении в организацию социальной сферы.</w:t>
      </w:r>
    </w:p>
    <w:p w14:paraId="6B9567A0" w14:textId="77777777"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10.</w:t>
      </w:r>
    </w:p>
    <w:p w14:paraId="5DB5633A" w14:textId="77777777" w:rsidR="004E196A" w:rsidRPr="00D55BC0" w:rsidRDefault="004E196A" w:rsidP="00CA1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14:paraId="12AC9CE3" w14:textId="33A61398" w:rsidR="00E51E09" w:rsidRDefault="00E51E09" w:rsidP="00CA1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6490"/>
        <w:gridCol w:w="709"/>
        <w:gridCol w:w="917"/>
        <w:gridCol w:w="636"/>
      </w:tblGrid>
      <w:tr w:rsidR="003139F8" w:rsidRPr="003139F8" w14:paraId="475F093F" w14:textId="77777777" w:rsidTr="0035052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BB1ABB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п.п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A1658E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365DC80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ответивших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46CF5EC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удовлетворенных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1C74C96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3139F8" w:rsidRPr="003139F8" w14:paraId="065FBE42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A2C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C36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C82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EDB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2B6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14:paraId="4999EFB1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8C4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FA6E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17F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306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DEF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14:paraId="0F88A063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2F1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84B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Перспектива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F20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705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1D2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0F0E6651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BE6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018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Премьера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D4F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8BA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8A2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</w:t>
            </w:r>
          </w:p>
        </w:tc>
      </w:tr>
      <w:tr w:rsidR="003139F8" w:rsidRPr="003139F8" w14:paraId="0EE67A5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DFB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EC8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«Престиж»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46C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8E1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13D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716372D8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482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A1A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B1A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24A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752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97,5</w:t>
            </w:r>
          </w:p>
        </w:tc>
      </w:tr>
      <w:tr w:rsidR="003139F8" w:rsidRPr="003139F8" w14:paraId="60154150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B74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5E3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012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41C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79B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6E2E7FC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801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C18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Викуловского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846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082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006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93,4</w:t>
            </w:r>
          </w:p>
        </w:tc>
      </w:tr>
      <w:tr w:rsidR="003139F8" w:rsidRPr="003139F8" w14:paraId="4E36FE80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2B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E6C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41E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C87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EBC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98,8</w:t>
            </w:r>
          </w:p>
        </w:tc>
      </w:tr>
      <w:tr w:rsidR="003139F8" w:rsidRPr="003139F8" w14:paraId="3015B46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44F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E17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95D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91F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1B9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99,2</w:t>
            </w:r>
          </w:p>
        </w:tc>
      </w:tr>
      <w:tr w:rsidR="003139F8" w:rsidRPr="003139F8" w14:paraId="6EAEB693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4B2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D7F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DCD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147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119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7FDD979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098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8D7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659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939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E3D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97,6</w:t>
            </w:r>
          </w:p>
        </w:tc>
      </w:tr>
      <w:tr w:rsidR="003139F8" w:rsidRPr="003139F8" w14:paraId="4075A05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2A8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A9E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DE8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CD0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089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14:paraId="21168B2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A7C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7C4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 районная централизованная библиотечная система»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8B2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14B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826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14:paraId="704B9A6D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D8D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C9B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Нижнетавдинского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0CA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469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6DD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7EC13FA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4DF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0A9E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10B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E51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B48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</w:t>
            </w:r>
          </w:p>
        </w:tc>
      </w:tr>
      <w:tr w:rsidR="003139F8" w:rsidRPr="003139F8" w14:paraId="5FADAF0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2A9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4C0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8CD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031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CA1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14:paraId="4B0FBC9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4A8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2D5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A9A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907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DC9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14:paraId="2457D103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71E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A4D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20C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0C6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7A2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4EC9F5F1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30A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C12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744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741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0A3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93,8</w:t>
            </w:r>
          </w:p>
        </w:tc>
      </w:tr>
      <w:tr w:rsidR="003139F8" w:rsidRPr="003139F8" w14:paraId="59BB978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FD7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5D3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досуга и культуры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87F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835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A07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99,2</w:t>
            </w:r>
          </w:p>
        </w:tc>
      </w:tr>
      <w:tr w:rsidR="003139F8" w:rsidRPr="003139F8" w14:paraId="055FB28E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90F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86A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«Легенды седого Иртыша»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ABD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8A4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EB6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1B8AFE9E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B21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51F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EF6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783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E2F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14:paraId="6E04640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A18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9A3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948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3F9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F05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14:paraId="1983F2F1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092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086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Ялуторовского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BB6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EE1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4DA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14:paraId="6A9D7A5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BC2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EB4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C4C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EDA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D8D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96,3</w:t>
            </w:r>
          </w:p>
        </w:tc>
      </w:tr>
    </w:tbl>
    <w:p w14:paraId="054A8FB4" w14:textId="1439C7C0" w:rsidR="00C67445" w:rsidRDefault="00C67445" w:rsidP="00CA1C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0B6AC3" w14:textId="77777777" w:rsidR="00E51E09" w:rsidRPr="004312BC" w:rsidRDefault="006C6B6F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4.2 </w:t>
      </w:r>
      <w:r w:rsidR="00E51E09" w:rsidRPr="004312BC">
        <w:rPr>
          <w:rFonts w:ascii="Times New Roman" w:hAnsi="Times New Roman" w:cs="Times New Roman"/>
          <w:i/>
          <w:sz w:val="28"/>
          <w:szCs w:val="28"/>
        </w:rPr>
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14:paraId="680B7A74" w14:textId="77777777" w:rsidR="00E51E09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11.</w:t>
      </w:r>
    </w:p>
    <w:p w14:paraId="1B659627" w14:textId="3CBBA0CA" w:rsidR="004E196A" w:rsidRDefault="004E196A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142A3F" w14:textId="71A56396" w:rsidR="0035052A" w:rsidRDefault="0035052A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EA743D" w14:textId="6D7A4703" w:rsidR="0035052A" w:rsidRDefault="0035052A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032BDD" w14:textId="1FB674CF" w:rsidR="0035052A" w:rsidRDefault="0035052A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ABF387" w14:textId="20AA6314" w:rsidR="0035052A" w:rsidRDefault="0035052A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A7B25C" w14:textId="77777777" w:rsidR="0035052A" w:rsidRDefault="0035052A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3E10C4" w14:textId="537E0D3C" w:rsidR="00E51E0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6724"/>
        <w:gridCol w:w="696"/>
        <w:gridCol w:w="696"/>
        <w:gridCol w:w="636"/>
      </w:tblGrid>
      <w:tr w:rsidR="003139F8" w:rsidRPr="003139F8" w14:paraId="5D883ED0" w14:textId="77777777" w:rsidTr="0035052A">
        <w:trPr>
          <w:trHeight w:val="25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B8D2F7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п.п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2627AA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5708997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ответивших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7FF4053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удовлетворенных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4F7884B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3139F8" w:rsidRPr="003139F8" w14:paraId="7AFA63AB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A5B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B2B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3B5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63C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D94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14:paraId="0372C16E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8B5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319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557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319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3D6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14:paraId="1BF0440C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50D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CEB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Перспектива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A85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B5C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68F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560A5A2E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322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D4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Премьера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244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8A5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384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27EA564D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74B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9BA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«Престиж»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2E7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21B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097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1C988880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9EA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BFA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C9C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BC2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C40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97,7</w:t>
            </w:r>
          </w:p>
        </w:tc>
      </w:tr>
      <w:tr w:rsidR="003139F8" w:rsidRPr="003139F8" w14:paraId="124ECF1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4F1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44B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54B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4B4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7EE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7E39F20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6C4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136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Викуловского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18D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943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177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97,7</w:t>
            </w:r>
          </w:p>
        </w:tc>
      </w:tr>
      <w:tr w:rsidR="003139F8" w:rsidRPr="003139F8" w14:paraId="7D6F0F9A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6FE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B7E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A08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C23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99A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14:paraId="2B4AD266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7DC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3EC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C31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39E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25B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4C1AA6F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6DD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BD3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7E5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369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B25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74356D0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53F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D21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E3F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879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BEA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562647E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4C8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024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535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7D9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7C3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99,2</w:t>
            </w:r>
          </w:p>
        </w:tc>
      </w:tr>
      <w:tr w:rsidR="003139F8" w:rsidRPr="003139F8" w14:paraId="43D2F23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82A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160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 районная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006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8AF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4F5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554606C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809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260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Нижнетавдинского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7F5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E6E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11A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3863AC9E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0B5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ED4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A85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F80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0A4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14:paraId="0D0B91FA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020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EE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828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F08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089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3139F8" w:rsidRPr="003139F8" w14:paraId="30BFED18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E6B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75A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E90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59D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F5C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14:paraId="4539C4C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6E7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70C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359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1EB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5C4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14:paraId="2043D9D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7D3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F4B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A1E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A0A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594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96,5</w:t>
            </w:r>
          </w:p>
        </w:tc>
      </w:tr>
      <w:tr w:rsidR="003139F8" w:rsidRPr="003139F8" w14:paraId="0EBD3946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0FE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431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досуга и культуры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C79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61E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3B9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14:paraId="73B59EA9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D9F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BB8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«Легенды седого Иртыша»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936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28E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957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14:paraId="2E8106F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A35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3AC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213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2B4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E72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99,2</w:t>
            </w:r>
          </w:p>
        </w:tc>
      </w:tr>
      <w:tr w:rsidR="003139F8" w:rsidRPr="003139F8" w14:paraId="349E37B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B08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2ED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DB5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DF1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55A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430731F8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37B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C90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Ялуторовского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6E4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783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F16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3139F8" w:rsidRPr="003139F8" w14:paraId="2917319E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D55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CAD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731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843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ADA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96,4</w:t>
            </w:r>
          </w:p>
        </w:tc>
      </w:tr>
    </w:tbl>
    <w:p w14:paraId="25CE9176" w14:textId="77777777" w:rsidR="00C67445" w:rsidRPr="006A2001" w:rsidRDefault="00C67445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E53C0A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  <w:r w:rsidR="00D26E2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63D1715" w14:textId="77777777" w:rsidR="00E51E09" w:rsidRDefault="00E51E09" w:rsidP="00E13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 12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14:paraId="50AB7D75" w14:textId="77777777" w:rsidR="00E134FA" w:rsidRDefault="00E134FA" w:rsidP="00E134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F8E2DE" w14:textId="77777777" w:rsidR="00E51E0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6724"/>
        <w:gridCol w:w="696"/>
        <w:gridCol w:w="696"/>
        <w:gridCol w:w="636"/>
      </w:tblGrid>
      <w:tr w:rsidR="003139F8" w:rsidRPr="003139F8" w14:paraId="4D742B42" w14:textId="77777777" w:rsidTr="0035052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8E53AE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п.п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D10C26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26FDA14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ответивших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6B21412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удовлетворенных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75CCD0D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3139F8" w:rsidRPr="003139F8" w14:paraId="2765D16C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5F8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0AF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9E2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5AC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294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48099EBA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ED2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F7F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8FC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99D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BC4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0C331058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2DB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D81E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Перспектива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BC7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B76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E1E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177C4709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71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0C3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Премьера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FAB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E1F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177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14:paraId="2693D1F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D6D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0D9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«Престиж»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FE2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E7E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323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1FDD6F3A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480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B60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D5F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7F3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E91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99,3</w:t>
            </w:r>
          </w:p>
        </w:tc>
      </w:tr>
      <w:tr w:rsidR="003139F8" w:rsidRPr="003139F8" w14:paraId="7E3C8DB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C35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933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F6A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615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50A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2F49BD5D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2DA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0B8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Викуловского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116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950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D86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361F7FA9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596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816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475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E46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BFF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12BD48C3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45D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517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594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007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6D4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608301D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200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A4E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D46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DFD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31B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6C29D77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1A8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7D5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281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61C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1F6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36C4A481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8FC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B11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D43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D8D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4C9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1274F43D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C16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674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 районная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480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55A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626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7F19AFE0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894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165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Нижнетавдинского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3EF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02B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F0E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28ADC206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274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8ED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4D0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43A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510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99,3</w:t>
            </w:r>
          </w:p>
        </w:tc>
      </w:tr>
      <w:tr w:rsidR="003139F8" w:rsidRPr="003139F8" w14:paraId="7942A12A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232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EAEE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A32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B7D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183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3139F8" w:rsidRPr="003139F8" w14:paraId="6BB53DB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D3B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553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FAF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BE3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F29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227CAFD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159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EFA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196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7E1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5E9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3F68F8D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443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B08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B80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0E8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3CE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97,5</w:t>
            </w:r>
          </w:p>
        </w:tc>
      </w:tr>
      <w:tr w:rsidR="003139F8" w:rsidRPr="003139F8" w14:paraId="66E3ABB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BC7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578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досуга и культуры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D39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651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CD2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14:paraId="3BB1DD19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1F3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6B9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«Легенды седого Иртыша»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DEF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8D4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562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14:paraId="1A3B6B80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C8E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D79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03B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619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971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7431056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DEC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150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43A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013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512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03E69EB9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076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EE5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Ялуторовского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0CA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E0C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B74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0A4D169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CBB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014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B37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EE2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7B5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98,5</w:t>
            </w:r>
          </w:p>
        </w:tc>
      </w:tr>
    </w:tbl>
    <w:p w14:paraId="30245809" w14:textId="77777777" w:rsidR="00FB42AB" w:rsidRPr="006A2001" w:rsidRDefault="00FB42AB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520EA2" w14:textId="77777777" w:rsidR="00B32E26" w:rsidRDefault="00B32E2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0853FD" w14:textId="77777777" w:rsidR="00E51E09" w:rsidRPr="004547E1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lastRenderedPageBreak/>
        <w:t>5. Показатели, характеризующие удовлетворенность условиями оказания услуг</w:t>
      </w:r>
    </w:p>
    <w:p w14:paraId="6A8AE38E" w14:textId="77777777"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8A5D6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14:paraId="170EE81F" w14:textId="77777777"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13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14:paraId="31EBBDF6" w14:textId="77777777"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E351E5" w14:textId="1EFB8D9F" w:rsidR="00E51E0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6724"/>
        <w:gridCol w:w="696"/>
        <w:gridCol w:w="696"/>
        <w:gridCol w:w="636"/>
      </w:tblGrid>
      <w:tr w:rsidR="003139F8" w:rsidRPr="003139F8" w14:paraId="7EFCB52F" w14:textId="77777777" w:rsidTr="0035052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FAA2D2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п.п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E9238D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4A9B282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ответивших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3D606C3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готовых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рекомендовать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372419C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3139F8" w:rsidRPr="003139F8" w14:paraId="71960AF6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D57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21B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FBE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0DB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C07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43136163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83F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6E3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A7C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193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761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5DD5090D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EC6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0D2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Перспектива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7F2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3A9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501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99,2</w:t>
            </w:r>
          </w:p>
        </w:tc>
      </w:tr>
      <w:tr w:rsidR="003139F8" w:rsidRPr="003139F8" w14:paraId="4A724D76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317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1BE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Премьера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DC5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89C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F87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</w:t>
            </w:r>
          </w:p>
        </w:tc>
      </w:tr>
      <w:tr w:rsidR="003139F8" w:rsidRPr="003139F8" w14:paraId="2692DE5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811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CF7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«Престиж»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B5D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AA8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4B8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14:paraId="0DFF4D3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C1D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049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B4C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1E6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078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97,5</w:t>
            </w:r>
          </w:p>
        </w:tc>
      </w:tr>
      <w:tr w:rsidR="003139F8" w:rsidRPr="003139F8" w14:paraId="227E6A9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27A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AC6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900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A8B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73D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2386153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79E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038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Викуловского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0BD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2C3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368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96,7</w:t>
            </w:r>
          </w:p>
        </w:tc>
      </w:tr>
      <w:tr w:rsidR="003139F8" w:rsidRPr="003139F8" w14:paraId="0A30DB5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69D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905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1F6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36D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A51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98,8</w:t>
            </w:r>
          </w:p>
        </w:tc>
      </w:tr>
      <w:tr w:rsidR="003139F8" w:rsidRPr="003139F8" w14:paraId="677B384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61B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4DE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54C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AA9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008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3139F8" w:rsidRPr="003139F8" w14:paraId="243AD54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DCD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6D1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98B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CB0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5D0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470ADF1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92D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E77E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BF1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AA0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B1D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35E029A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9E7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13E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E10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C96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3CD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14:paraId="07C2AA8E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C20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A3D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 районная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92F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3DE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08B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14:paraId="406AAE58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BB0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43F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Нижнетавдинского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A36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F77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61C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279AE2F8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3AA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62C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EEF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94A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A34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14:paraId="431A6531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12B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FEE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74E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8AE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965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99,2</w:t>
            </w:r>
          </w:p>
        </w:tc>
      </w:tr>
      <w:tr w:rsidR="003139F8" w:rsidRPr="003139F8" w14:paraId="618A40D8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DDB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C7C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46D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1B7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AC2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98,4</w:t>
            </w:r>
          </w:p>
        </w:tc>
      </w:tr>
      <w:tr w:rsidR="003139F8" w:rsidRPr="003139F8" w14:paraId="2BF55CFE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7A0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5D6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D96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81C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A9A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7B5B421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3B8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F61E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BB8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3A0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096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90,9</w:t>
            </w:r>
          </w:p>
        </w:tc>
      </w:tr>
      <w:tr w:rsidR="003139F8" w:rsidRPr="003139F8" w14:paraId="2AE36D3E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154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C95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досуга и культуры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D1C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5C5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47E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14:paraId="6401C4C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B4D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B93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«Легенды седого Иртыша»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BC5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DF4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6A8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14:paraId="7B77929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84B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67C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FEF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F4E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9A4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14:paraId="69D5EEB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CF2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F81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285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EB2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A37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4697847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C98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50B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Ялуторовского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C00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1CE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1C9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14:paraId="0281E90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277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D099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606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8C6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8F8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</w:t>
            </w:r>
          </w:p>
        </w:tc>
      </w:tr>
    </w:tbl>
    <w:p w14:paraId="3374DB5D" w14:textId="25104705" w:rsidR="00C67445" w:rsidRDefault="00C67445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C99BA1" w14:textId="77777777"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5.2 Доля получателей услуг, удовлетворенных организационными условиями предоставления услуг.</w:t>
      </w:r>
    </w:p>
    <w:p w14:paraId="4364365F" w14:textId="77777777"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14.</w:t>
      </w:r>
    </w:p>
    <w:p w14:paraId="7686ADE7" w14:textId="77777777" w:rsidR="00B32E26" w:rsidRDefault="00B32E26" w:rsidP="00B32E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CA7D7E" w14:textId="77777777" w:rsidR="004312BC" w:rsidRPr="006A2001" w:rsidRDefault="00E51E09" w:rsidP="00D55B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7AE">
        <w:rPr>
          <w:rFonts w:ascii="Times New Roman" w:hAnsi="Times New Roman" w:cs="Times New Roman"/>
          <w:sz w:val="28"/>
          <w:szCs w:val="28"/>
        </w:rPr>
        <w:t>Таблица 14. Баллы по критерию 5.2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6724"/>
        <w:gridCol w:w="696"/>
        <w:gridCol w:w="696"/>
        <w:gridCol w:w="636"/>
      </w:tblGrid>
      <w:tr w:rsidR="003139F8" w:rsidRPr="003139F8" w14:paraId="2CA3E1F9" w14:textId="77777777" w:rsidTr="0035052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3A837A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п.п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76AE1A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7A5E6B3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ответивших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1343669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удовлетворенных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1BC3411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3139F8" w:rsidRPr="003139F8" w14:paraId="049F8F86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DB2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753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414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5F3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6DF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30733A63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C5A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2D1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F01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BF9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ADA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14:paraId="40655C46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A38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81C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Перспектива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B1C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62C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68C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99,3</w:t>
            </w:r>
          </w:p>
        </w:tc>
      </w:tr>
      <w:tr w:rsidR="003139F8" w:rsidRPr="003139F8" w14:paraId="5460E88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D10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E7F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Премьера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EAE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995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28C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</w:t>
            </w:r>
          </w:p>
        </w:tc>
      </w:tr>
      <w:tr w:rsidR="003139F8" w:rsidRPr="003139F8" w14:paraId="3319E04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96A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7E2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«Престиж»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A26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AD4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3E6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50BF14F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916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4B4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7AC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CD3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247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</w:t>
            </w:r>
          </w:p>
        </w:tc>
      </w:tr>
      <w:tr w:rsidR="003139F8" w:rsidRPr="003139F8" w14:paraId="3CE51DD3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2DD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1A8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889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54B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6D6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048A014D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08F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838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Викуловского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1BE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075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597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96,3</w:t>
            </w:r>
          </w:p>
        </w:tc>
      </w:tr>
      <w:tr w:rsidR="003139F8" w:rsidRPr="003139F8" w14:paraId="6BFC080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9CF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BB0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C87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BEB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464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99,2</w:t>
            </w:r>
          </w:p>
        </w:tc>
      </w:tr>
      <w:tr w:rsidR="003139F8" w:rsidRPr="003139F8" w14:paraId="2866DCD9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E68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EDB4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027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1EB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6FC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14:paraId="34DE057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2E5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EB0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CF4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A46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578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96,3</w:t>
            </w:r>
          </w:p>
        </w:tc>
      </w:tr>
      <w:tr w:rsidR="003139F8" w:rsidRPr="003139F8" w14:paraId="6E90F61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A8D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E3F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CDE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F1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6FF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1A278C43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4DC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D17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D4A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285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B20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14:paraId="0F0D19B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B86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83D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 районная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628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172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0BA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14:paraId="6233CAF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CB6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68FE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Нижнетавдинского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96B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C38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6AA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47CFE129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F2B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5A6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DCB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196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CA4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98,7</w:t>
            </w:r>
          </w:p>
        </w:tc>
      </w:tr>
      <w:tr w:rsidR="003139F8" w:rsidRPr="003139F8" w14:paraId="6FC2BBD3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BF0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674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F2A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8F4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1B4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14:paraId="278B238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74A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07C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816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3EA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DFB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98,6</w:t>
            </w:r>
          </w:p>
        </w:tc>
      </w:tr>
      <w:tr w:rsidR="003139F8" w:rsidRPr="003139F8" w14:paraId="096C303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E1B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0F3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3DE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76F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0C4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37D7AB3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1E4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2B2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6AD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850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503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95,3</w:t>
            </w:r>
          </w:p>
        </w:tc>
      </w:tr>
      <w:tr w:rsidR="003139F8" w:rsidRPr="003139F8" w14:paraId="44771AA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521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5EF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досуга и культуры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965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EC5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745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98,6</w:t>
            </w:r>
          </w:p>
        </w:tc>
      </w:tr>
      <w:tr w:rsidR="003139F8" w:rsidRPr="003139F8" w14:paraId="4850012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0AC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874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«Легенды седого Иртыша»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574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35C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D82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14:paraId="39C5DE7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A0C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2FA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5A4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3C5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D58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98,3</w:t>
            </w:r>
          </w:p>
        </w:tc>
      </w:tr>
      <w:tr w:rsidR="003139F8" w:rsidRPr="003139F8" w14:paraId="1273E641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FC4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448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DE1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F94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93C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14:paraId="1241E67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FE7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E80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Ялуторовского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81D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C46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8ED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98,8</w:t>
            </w:r>
          </w:p>
        </w:tc>
      </w:tr>
      <w:tr w:rsidR="003139F8" w:rsidRPr="003139F8" w14:paraId="1AA042F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CE9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F21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11A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E6B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2EF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94,9</w:t>
            </w:r>
          </w:p>
        </w:tc>
      </w:tr>
    </w:tbl>
    <w:p w14:paraId="1E3D06F1" w14:textId="77777777" w:rsidR="00D55BC0" w:rsidRPr="006A2001" w:rsidRDefault="00D55BC0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548A60" w14:textId="77777777"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5.3 Доля получателей услуг, удовлетворенных в целом условиями оказания услуг в организации социальной сферы.</w:t>
      </w:r>
    </w:p>
    <w:p w14:paraId="434D37C0" w14:textId="434E0DE5" w:rsidR="00E51E09" w:rsidRDefault="00E51E09" w:rsidP="00B329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15.</w:t>
      </w:r>
    </w:p>
    <w:p w14:paraId="0DC779DB" w14:textId="77777777" w:rsidR="00AB762C" w:rsidRDefault="00AB762C" w:rsidP="00B329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60A768" w14:textId="77777777" w:rsidR="00E51E0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F4C">
        <w:rPr>
          <w:rFonts w:ascii="Times New Roman" w:hAnsi="Times New Roman" w:cs="Times New Roman"/>
          <w:sz w:val="28"/>
          <w:szCs w:val="28"/>
        </w:rPr>
        <w:t>Таблица 15. Баллы по критерию 5.3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"/>
        <w:gridCol w:w="6724"/>
        <w:gridCol w:w="696"/>
        <w:gridCol w:w="696"/>
        <w:gridCol w:w="636"/>
      </w:tblGrid>
      <w:tr w:rsidR="003139F8" w:rsidRPr="003139F8" w14:paraId="11FEE2E4" w14:textId="77777777" w:rsidTr="0035052A">
        <w:trPr>
          <w:trHeight w:val="253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B636A0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п.п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FE8399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7AF5E04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ответивших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45A99A6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удовлетворенных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textDirection w:val="btLr"/>
            <w:vAlign w:val="center"/>
            <w:hideMark/>
          </w:tcPr>
          <w:p w14:paraId="1695F5A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</w:p>
        </w:tc>
      </w:tr>
      <w:tr w:rsidR="003139F8" w:rsidRPr="003139F8" w14:paraId="74D00080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EDA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6C5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5BA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885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F1F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40E4B0DF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11E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B2C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Армизонского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260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E14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DDE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14:paraId="2E625A73" w14:textId="77777777" w:rsidTr="0035052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3F9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6E5F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МАУК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Перспектива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246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60D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787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4FA3313A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A7A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614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Премьера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4E9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CB1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9E2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</w:t>
            </w:r>
          </w:p>
        </w:tc>
      </w:tr>
      <w:tr w:rsidR="003139F8" w:rsidRPr="003139F8" w14:paraId="4E23679E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64C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C11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библиотек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Бердюжского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«Престиж»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BD0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DE0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866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6922E5AB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089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794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клубная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0B3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FB3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517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</w:t>
            </w:r>
          </w:p>
        </w:tc>
      </w:tr>
      <w:tr w:rsidR="003139F8" w:rsidRPr="003139F8" w14:paraId="5AE285C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CE1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9462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«Централизованная библиотечная система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64D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916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D5A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73C18AC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4DD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CDD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Викуловского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473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AC8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61D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96,5</w:t>
            </w:r>
          </w:p>
        </w:tc>
      </w:tr>
      <w:tr w:rsidR="003139F8" w:rsidRPr="003139F8" w14:paraId="0C1B59E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6AA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6BD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10A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2F0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1C5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3139F8" w:rsidRPr="003139F8" w14:paraId="5F48005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DFD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D91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A0E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2A5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422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14AEB1FD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8F0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CFD6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209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A850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BBE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</w:t>
            </w:r>
          </w:p>
        </w:tc>
      </w:tr>
      <w:tr w:rsidR="003139F8" w:rsidRPr="003139F8" w14:paraId="14844C45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04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BF6C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58F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E78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F4A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3DF7B4B9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A81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5173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9EB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A89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DDE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3139F8" w:rsidRPr="003139F8" w14:paraId="2AA5B516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FF2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CB10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 районная централизованная библиотечная система»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0D7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44B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AF5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99,8</w:t>
            </w:r>
          </w:p>
        </w:tc>
      </w:tr>
      <w:tr w:rsidR="003139F8" w:rsidRPr="003139F8" w14:paraId="1735BA8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D8F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82F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Нижнетавдинского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855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303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D25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139F8" w:rsidRPr="003139F8" w14:paraId="215DA7E1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C67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E11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97C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D5B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4D5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14:paraId="154D12CF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13F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D18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305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3C9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558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99,7</w:t>
            </w:r>
          </w:p>
        </w:tc>
      </w:tr>
      <w:tr w:rsidR="003139F8" w:rsidRPr="003139F8" w14:paraId="33D266F0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3ED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1F1E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МАУК «Овация» Сладковского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874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B6A3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711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98,6</w:t>
            </w:r>
          </w:p>
        </w:tc>
      </w:tr>
      <w:tr w:rsidR="003139F8" w:rsidRPr="003139F8" w14:paraId="56858A2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D34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9585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E38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DEE7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1F7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3D63058D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A7A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950D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МАУ «Тобольский районный центр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019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FC7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D3BE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93</w:t>
            </w:r>
          </w:p>
        </w:tc>
      </w:tr>
      <w:tr w:rsidR="003139F8" w:rsidRPr="003139F8" w14:paraId="01F71714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D0C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6B5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</w:t>
            </w:r>
            <w:proofErr w:type="gram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досуга и культуры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A48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74A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580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3139F8" w:rsidRPr="003139F8" w14:paraId="3F3B865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FF5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1C87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«Краеведческий музей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«Легенды седого Иртыша»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492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218C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D84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3139F8" w:rsidRPr="003139F8" w14:paraId="5AD80F52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BFC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BDF1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АУ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Упоровский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8F4F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8B7D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0051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3139F8" w:rsidRPr="003139F8" w14:paraId="2B8EE91D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AC3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4AEA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CECB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2F2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5969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3139F8" w:rsidRPr="003139F8" w14:paraId="6B9A0DFC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BA7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C178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«Центр культуры и досуга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Ялуторовского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DD7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8236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07A5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99</w:t>
            </w:r>
          </w:p>
        </w:tc>
      </w:tr>
      <w:tr w:rsidR="003139F8" w:rsidRPr="003139F8" w14:paraId="31E7F897" w14:textId="77777777" w:rsidTr="0035052A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714A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D75B" w14:textId="77777777" w:rsidR="003139F8" w:rsidRPr="003139F8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«Культура» </w:t>
            </w:r>
            <w:proofErr w:type="spellStart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Ярковского</w:t>
            </w:r>
            <w:proofErr w:type="spellEnd"/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B618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9042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1024" w14:textId="77777777" w:rsidR="003139F8" w:rsidRPr="003139F8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3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96,2</w:t>
            </w:r>
          </w:p>
        </w:tc>
      </w:tr>
    </w:tbl>
    <w:p w14:paraId="0B02EE6B" w14:textId="77777777" w:rsidR="00174598" w:rsidRPr="006A2001" w:rsidRDefault="00174598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8123BD" w14:textId="77777777"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744CB3A" w14:textId="77777777" w:rsidR="00776398" w:rsidRDefault="0095714C" w:rsidP="00776398">
      <w:pPr>
        <w:pStyle w:val="2"/>
      </w:pPr>
      <w:bookmarkStart w:id="1" w:name="_Toc210136721"/>
      <w:r>
        <w:lastRenderedPageBreak/>
        <w:t>Территориальные и иные особенности деятельности</w:t>
      </w:r>
      <w:r w:rsidR="00654887">
        <w:t xml:space="preserve"> организаций</w:t>
      </w:r>
      <w:r>
        <w:t xml:space="preserve"> </w:t>
      </w:r>
      <w:r w:rsidR="00654887">
        <w:t>(</w:t>
      </w:r>
      <w:r>
        <w:t>учреждений</w:t>
      </w:r>
      <w:r w:rsidR="00654887">
        <w:t>)</w:t>
      </w:r>
      <w:r>
        <w:t xml:space="preserve"> культуры Тюменской области</w:t>
      </w:r>
      <w:bookmarkEnd w:id="1"/>
    </w:p>
    <w:p w14:paraId="45352113" w14:textId="77777777" w:rsidR="00776398" w:rsidRDefault="00776398" w:rsidP="00FA3F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42A7CD" w14:textId="77777777" w:rsidR="00BB4FD2" w:rsidRDefault="00BB4FD2" w:rsidP="00FA3F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B6F">
        <w:rPr>
          <w:rFonts w:ascii="Times New Roman" w:hAnsi="Times New Roman" w:cs="Times New Roman"/>
          <w:sz w:val="28"/>
          <w:szCs w:val="28"/>
        </w:rPr>
        <w:t>В рамках проведения независимой оценки</w:t>
      </w:r>
      <w:r w:rsidR="00654887">
        <w:rPr>
          <w:rFonts w:ascii="Times New Roman" w:hAnsi="Times New Roman" w:cs="Times New Roman"/>
          <w:sz w:val="28"/>
          <w:szCs w:val="28"/>
        </w:rPr>
        <w:t>,</w:t>
      </w:r>
      <w:r w:rsidRPr="006C6B6F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C6B6F" w:rsidRPr="006C6B6F">
        <w:rPr>
          <w:szCs w:val="26"/>
        </w:rPr>
        <w:br/>
      </w:r>
      <w:r w:rsidRPr="006C6B6F">
        <w:rPr>
          <w:rFonts w:ascii="Times New Roman" w:hAnsi="Times New Roman" w:cs="Times New Roman"/>
          <w:sz w:val="28"/>
          <w:szCs w:val="28"/>
        </w:rPr>
        <w:t>с утвержденным п</w:t>
      </w:r>
      <w:r w:rsidR="00E9556A" w:rsidRPr="006C6B6F">
        <w:rPr>
          <w:rFonts w:ascii="Times New Roman" w:hAnsi="Times New Roman" w:cs="Times New Roman"/>
          <w:sz w:val="28"/>
          <w:szCs w:val="28"/>
        </w:rPr>
        <w:t xml:space="preserve">еречнем показателей </w:t>
      </w:r>
      <w:r w:rsidR="006C6B6F">
        <w:rPr>
          <w:rFonts w:ascii="Times New Roman" w:hAnsi="Times New Roman" w:cs="Times New Roman"/>
          <w:sz w:val="28"/>
          <w:szCs w:val="28"/>
        </w:rPr>
        <w:t>в</w:t>
      </w:r>
      <w:r w:rsidR="00654887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="00E9556A" w:rsidRPr="006C6B6F">
        <w:rPr>
          <w:rFonts w:ascii="Times New Roman" w:hAnsi="Times New Roman" w:cs="Times New Roman"/>
          <w:sz w:val="28"/>
          <w:szCs w:val="28"/>
        </w:rPr>
        <w:t xml:space="preserve"> </w:t>
      </w:r>
      <w:r w:rsidR="00654887">
        <w:rPr>
          <w:rFonts w:ascii="Times New Roman" w:hAnsi="Times New Roman" w:cs="Times New Roman"/>
          <w:sz w:val="28"/>
          <w:szCs w:val="28"/>
        </w:rPr>
        <w:t>(</w:t>
      </w:r>
      <w:r w:rsidR="00E9556A" w:rsidRPr="006C6B6F">
        <w:rPr>
          <w:rFonts w:ascii="Times New Roman" w:hAnsi="Times New Roman" w:cs="Times New Roman"/>
          <w:sz w:val="28"/>
          <w:szCs w:val="28"/>
        </w:rPr>
        <w:t>учреждени</w:t>
      </w:r>
      <w:r w:rsidR="006C6B6F">
        <w:rPr>
          <w:rFonts w:ascii="Times New Roman" w:hAnsi="Times New Roman" w:cs="Times New Roman"/>
          <w:sz w:val="28"/>
          <w:szCs w:val="28"/>
        </w:rPr>
        <w:t>ях</w:t>
      </w:r>
      <w:r w:rsidR="00654887">
        <w:rPr>
          <w:rFonts w:ascii="Times New Roman" w:hAnsi="Times New Roman" w:cs="Times New Roman"/>
          <w:sz w:val="28"/>
          <w:szCs w:val="28"/>
        </w:rPr>
        <w:t>)</w:t>
      </w:r>
      <w:r w:rsidR="006C6B6F" w:rsidRPr="006C6B6F">
        <w:rPr>
          <w:rFonts w:ascii="Times New Roman" w:hAnsi="Times New Roman" w:cs="Times New Roman"/>
          <w:sz w:val="28"/>
          <w:szCs w:val="28"/>
        </w:rPr>
        <w:t xml:space="preserve"> </w:t>
      </w:r>
      <w:r w:rsidR="00A44601" w:rsidRPr="00A4460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C46EF6">
        <w:rPr>
          <w:rFonts w:ascii="Times New Roman" w:hAnsi="Times New Roman" w:cs="Times New Roman"/>
          <w:sz w:val="28"/>
          <w:szCs w:val="28"/>
        </w:rPr>
        <w:t>Тюменской области</w:t>
      </w:r>
      <w:r w:rsidR="00654887">
        <w:rPr>
          <w:rFonts w:ascii="Times New Roman" w:hAnsi="Times New Roman" w:cs="Times New Roman"/>
          <w:sz w:val="28"/>
          <w:szCs w:val="28"/>
        </w:rPr>
        <w:t>,</w:t>
      </w:r>
      <w:r w:rsidRPr="006C6B6F">
        <w:rPr>
          <w:rFonts w:ascii="Times New Roman" w:hAnsi="Times New Roman" w:cs="Times New Roman"/>
          <w:sz w:val="28"/>
          <w:szCs w:val="28"/>
        </w:rPr>
        <w:t xml:space="preserve"> </w:t>
      </w:r>
      <w:r w:rsidR="002D64C6" w:rsidRPr="006C6B6F">
        <w:rPr>
          <w:rFonts w:ascii="Times New Roman" w:hAnsi="Times New Roman" w:cs="Times New Roman"/>
          <w:sz w:val="28"/>
          <w:szCs w:val="28"/>
        </w:rPr>
        <w:t>выявлен</w:t>
      </w:r>
      <w:r w:rsidRPr="006C6B6F">
        <w:rPr>
          <w:rFonts w:ascii="Times New Roman" w:hAnsi="Times New Roman" w:cs="Times New Roman"/>
          <w:sz w:val="28"/>
          <w:szCs w:val="28"/>
        </w:rPr>
        <w:t xml:space="preserve"> </w:t>
      </w:r>
      <w:r w:rsidR="00150503" w:rsidRPr="006C6B6F">
        <w:rPr>
          <w:rFonts w:ascii="Times New Roman" w:hAnsi="Times New Roman" w:cs="Times New Roman"/>
          <w:sz w:val="28"/>
          <w:szCs w:val="28"/>
        </w:rPr>
        <w:t>ряд недостатков, а именно: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"/>
        <w:gridCol w:w="4501"/>
        <w:gridCol w:w="4388"/>
      </w:tblGrid>
      <w:tr w:rsidR="00F16676" w:rsidRPr="00F16676" w14:paraId="0CE09790" w14:textId="77777777" w:rsidTr="004D50FE">
        <w:trPr>
          <w:trHeight w:val="4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53A9F485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A1669E9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Учреждение</w:t>
            </w:r>
            <w:proofErr w:type="spellEnd"/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8E9D016" w14:textId="17B23079"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</w:t>
            </w:r>
          </w:p>
        </w:tc>
      </w:tr>
      <w:tr w:rsidR="00F16676" w:rsidRPr="00F16676" w14:paraId="343D9385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324D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7649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МАУК 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Абатского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9ED8" w14:textId="5E73E28A"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не выявлены</w:t>
            </w:r>
          </w:p>
        </w:tc>
      </w:tr>
      <w:tr w:rsidR="00F16676" w:rsidRPr="00F16676" w14:paraId="303B310F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20FF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9BA4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МАУК «Центр культуры Армизонского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EDF2" w14:textId="55198B7D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4D50FE" w:rsidRPr="00E53642"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  <w:r w:rsidR="004D5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D50FE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</w:t>
            </w:r>
            <w:r w:rsidR="004D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16676" w:rsidRPr="00F16676" w14:paraId="2C93B939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E59D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97B8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МАУК «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Перспектива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45F6" w14:textId="19256B3C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Выделенная стоянок для автотранспортных средств инвалидов; Сменное кресло-коляска; Дублирование для инвалидов по слуху и зрению звуковой и зрительной информации; 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</w:tr>
      <w:tr w:rsidR="00F16676" w:rsidRPr="00F16676" w14:paraId="65FFD32B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84CB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255B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МАУК 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Бердюжского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района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Премьера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4A18" w14:textId="0DB08B99" w:rsidR="00226393" w:rsidRDefault="00BE6A1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информационном стенде внутри помещения организации отсутствует</w:t>
            </w: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информация о: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Месте нахождения организации культуры и ее филиалов (при наличии); Дате создания организации культуры, сведения об учредителе/учредителях, контактные телефоны, адрес сайта, адреса электронной почты учредителя/учредителей; Структуре и органах управления организацией культуры; Видах предоставляемых услуг организацией культуры; Оказываемых платных услугах ; Результатах независимой оценки качества условий оказания услуг, планы по улучшению качества работы организации культуры.</w:t>
            </w:r>
          </w:p>
          <w:p w14:paraId="1589E416" w14:textId="0AD7B6C4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Сменное кресло-коляска; Дублирование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инвалидов по слуху и зрению звуковой и зрительной информации; Помощь, оказываемая работниками организации, прошедшими необходимое обучение по сопровождению инвалидов в организации.</w:t>
            </w:r>
          </w:p>
        </w:tc>
      </w:tr>
      <w:tr w:rsidR="00F16676" w:rsidRPr="00F16676" w14:paraId="24C1DE31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F4C9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8688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 библиотек 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Бердюжского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«Престиж»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DC23" w14:textId="6894E7EE"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не выявлены</w:t>
            </w:r>
          </w:p>
        </w:tc>
      </w:tr>
      <w:tr w:rsidR="00F16676" w:rsidRPr="00F16676" w14:paraId="19A06BB4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CF79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2E5A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 «Централизованная клубная система 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0A34" w14:textId="77777777" w:rsidR="00226393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официальном сайте организации культуры </w:t>
            </w:r>
            <w:r w:rsidR="0022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тсутствует информация о: Полное и сокращенное наименование организации культуры, почтовый адрес, контактные телефоны и адреса электронной почты; Материально-техническое обеспечение предоставления услуг;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услуг).</w:t>
            </w:r>
          </w:p>
          <w:p w14:paraId="71EFDA8E" w14:textId="66687272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</w:t>
            </w:r>
            <w:proofErr w:type="gramStart"/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коляска;  Помощь</w:t>
            </w:r>
            <w:proofErr w:type="gramEnd"/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оказываемая работниками организации, прошедшими необходимое обучение по сопровождению инвалидов в организации.</w:t>
            </w:r>
          </w:p>
        </w:tc>
      </w:tr>
      <w:tr w:rsidR="00F16676" w:rsidRPr="00F16676" w14:paraId="50C62971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A472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6AE7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 «Централизованная библиотечная система 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Вагайского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3F7F" w14:textId="0F9AE92A" w:rsidR="00226393" w:rsidRDefault="00BE6A1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информационном стенде внутри помещения организации отсутствует</w:t>
            </w: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информация о: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Дате создания организации культуры, сведения об учредителе/учредителях, контактные телефоны, адрес сайта, адреса электронной почты учредителя/учредителей; Результатах независимой оценки качества условий оказания услуг, планы по </w:t>
            </w:r>
            <w:proofErr w:type="gramStart"/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улучшению  качества</w:t>
            </w:r>
            <w:proofErr w:type="gramEnd"/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организации культуры.</w:t>
            </w:r>
          </w:p>
          <w:p w14:paraId="112EF052" w14:textId="5A6B5985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Выделенная стоянок для автотранспортных средств инвалидов; Сменное кресло-коляска; Дублирование для инвалидов по слуху и зрению звуковой и зрительной информации; Специально оборудованное санитарно-гигиеническое помещение;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</w:tr>
      <w:tr w:rsidR="00F16676" w:rsidRPr="00226393" w14:paraId="26CAB766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C1F8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32D7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МАУК «Центр культуры и досуга 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Викуловского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4397" w14:textId="1D875F9B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16676" w:rsidRPr="00F16676" w14:paraId="0F00D481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78BB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6C02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6CE8" w14:textId="16C70BFD"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не выявлены</w:t>
            </w:r>
          </w:p>
        </w:tc>
      </w:tr>
      <w:tr w:rsidR="00F16676" w:rsidRPr="00F16676" w14:paraId="0209C256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12A2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AC6A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Голышмановский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централизованная библиотечная система»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3700" w14:textId="0B588673"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не выявлены</w:t>
            </w:r>
          </w:p>
        </w:tc>
      </w:tr>
      <w:tr w:rsidR="00F16676" w:rsidRPr="00F16676" w14:paraId="0BA03F62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0DB8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39B1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«Культура и молодежная политика» Исетского муниципального района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10B8" w14:textId="6C4AAD62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  <w:r w:rsidR="004D5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16676" w:rsidRPr="00F16676" w14:paraId="5A8E8BDA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5298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4956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МАУК «Центр культуры и досуга 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64F3" w14:textId="506D68FB" w:rsidR="00226393" w:rsidRDefault="00BE6A1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информационном стенде внутри помещения организации отсутствует</w:t>
            </w: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информация о: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Дате создания организации культуры, сведения об учредителе/учредителях, контактные телефоны, адрес сайта, адреса электронной почты учредителя/учредителей; Структуре и органах управления организацией культуры; Результатах независимой оценки качества условий оказания услуг, планы по улучшению качества работы организации культуры.</w:t>
            </w:r>
          </w:p>
          <w:p w14:paraId="6EAF6A51" w14:textId="52619A28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</w:tr>
      <w:tr w:rsidR="00F16676" w:rsidRPr="00F16676" w14:paraId="2B383769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0FBA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0AC4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 «Казанское районное социально - творческое объединение «Досуг»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E3E3" w14:textId="240D9638"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не выявлены</w:t>
            </w:r>
          </w:p>
        </w:tc>
      </w:tr>
      <w:tr w:rsidR="00F16676" w:rsidRPr="00F16676" w14:paraId="5FB4A926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769C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12BE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 «</w:t>
            </w:r>
            <w:proofErr w:type="gram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Казанская районная централизованная библиотечная система»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D539" w14:textId="63C7089C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кресло-коляска; Дублирование для инвалидов по слуху и зрению звуковой и зрительной информации.</w:t>
            </w:r>
          </w:p>
        </w:tc>
      </w:tr>
      <w:tr w:rsidR="00F16676" w:rsidRPr="00F16676" w14:paraId="45C61125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EE8C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3F3C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АУ «Культура» 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Нижнетавдинского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BA7C" w14:textId="5535191D"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не выявлены</w:t>
            </w:r>
          </w:p>
        </w:tc>
      </w:tr>
      <w:tr w:rsidR="00F16676" w:rsidRPr="00F16676" w14:paraId="358CEC18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9A12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9860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«Центр культуры и досуга Омутинского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940A" w14:textId="3FDD74AF"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не выявлены</w:t>
            </w:r>
          </w:p>
        </w:tc>
      </w:tr>
      <w:tr w:rsidR="00F16676" w:rsidRPr="00226393" w14:paraId="5300650E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31DA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6FEF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 «Центр информационно-библиотечного обслуживания населения Омутинского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E17E" w14:textId="18BF4581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кресло-коляска.</w:t>
            </w:r>
          </w:p>
        </w:tc>
      </w:tr>
      <w:tr w:rsidR="00F16676" w:rsidRPr="00F16676" w14:paraId="6C625EA3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B276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33AD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МАУК «Овация» Сладковского муниципального района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79BF" w14:textId="592A0C53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Сменное кресло-коляска; Дублирование для инвалидов по слуху и зрению звуковой и зрительной </w:t>
            </w:r>
            <w:proofErr w:type="gramStart"/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информации;  Специально</w:t>
            </w:r>
            <w:proofErr w:type="gramEnd"/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оборудованное санитарно-гигиеническое помещение.</w:t>
            </w:r>
          </w:p>
        </w:tc>
      </w:tr>
      <w:tr w:rsidR="00F16676" w:rsidRPr="00226393" w14:paraId="05277915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93A5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E14E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МАУ«</w:t>
            </w:r>
            <w:proofErr w:type="gram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Сорокинский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484D" w14:textId="35CFCAAB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</w:t>
            </w:r>
          </w:p>
        </w:tc>
      </w:tr>
      <w:tr w:rsidR="00F16676" w:rsidRPr="00F16676" w14:paraId="27CBD143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DC91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7A85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МАУ «Тобольский районный центр культуры»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23F9" w14:textId="0D0FF68B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кресло-коляска;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</w:tr>
      <w:tr w:rsidR="00F16676" w:rsidRPr="00226393" w14:paraId="0A78C8EF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CDF5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08F1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АУ«</w:t>
            </w:r>
            <w:proofErr w:type="gram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досуга и культуры 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F6B1" w14:textId="032BE32B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кресло-коляска.</w:t>
            </w:r>
          </w:p>
        </w:tc>
      </w:tr>
      <w:tr w:rsidR="00F16676" w:rsidRPr="00F16676" w14:paraId="32612B3A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2A20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FB65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АУ «Краеведческий музей 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Уватского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«Легенды седого Иртыша»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2F81" w14:textId="0B556854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</w:t>
            </w:r>
            <w:proofErr w:type="gramStart"/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коляска;  Специально</w:t>
            </w:r>
            <w:proofErr w:type="gramEnd"/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оборудованное санитарно-гигиеническое помещение;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</w:tr>
      <w:tr w:rsidR="00F16676" w:rsidRPr="00F16676" w14:paraId="0F2DFBF5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0EDC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F002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АУ 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Упоровского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«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Упоровский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культуры и досуга»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274A" w14:textId="3DD8C86C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кресло-коляска;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</w:tr>
      <w:tr w:rsidR="00F16676" w:rsidRPr="00F16676" w14:paraId="7DA21248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9C36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C0A2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 «Центр культуры и досуга Юргинского муниципального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F692" w14:textId="7476B13F" w:rsidR="00F16676" w:rsidRPr="00F16676" w:rsidRDefault="00F16676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Недостатки не выявлены</w:t>
            </w:r>
          </w:p>
        </w:tc>
      </w:tr>
      <w:tr w:rsidR="00F16676" w:rsidRPr="00F16676" w14:paraId="238FF0B3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4CCA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CC4E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 «Центр культуры и досуга 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Ялуторовского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ADE4" w14:textId="17AC4D9E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</w:t>
            </w:r>
            <w:proofErr w:type="gramStart"/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Специально</w:t>
            </w:r>
            <w:proofErr w:type="gramEnd"/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оборудованное санитарно-гигиеническое помещение; 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</w:tr>
      <w:tr w:rsidR="00F16676" w:rsidRPr="00F16676" w14:paraId="316DC408" w14:textId="77777777" w:rsidTr="004D50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D9F1" w14:textId="77777777" w:rsidR="00F16676" w:rsidRPr="00F16676" w:rsidRDefault="00F16676" w:rsidP="00F16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E75E" w14:textId="77777777" w:rsidR="00F16676" w:rsidRPr="00F16676" w:rsidRDefault="00F16676" w:rsidP="00F166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МАУ «Культура» </w:t>
            </w:r>
            <w:proofErr w:type="spellStart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Ярковского</w:t>
            </w:r>
            <w:proofErr w:type="spellEnd"/>
            <w:r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BB71" w14:textId="1FE5A896" w:rsidR="00F16676" w:rsidRPr="00F16676" w:rsidRDefault="00226393" w:rsidP="00BE6A13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инвалидов, у организации отсутствует: </w:t>
            </w:r>
            <w:r w:rsidR="00F16676" w:rsidRPr="00F16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Сменное кресло-коляска; Дублирование надписей, знаков и иной текстовой и графической информации знаками, выполненными рельефно-точечным шрифтом Брайля; Помощь, оказываемая работниками организации, прошедшими необходимое обучение по сопровождению инвалидов в организации.</w:t>
            </w:r>
          </w:p>
        </w:tc>
      </w:tr>
    </w:tbl>
    <w:p w14:paraId="3F5DFE7E" w14:textId="77777777" w:rsidR="00B54873" w:rsidRDefault="00B54873" w:rsidP="00776398">
      <w:pPr>
        <w:pStyle w:val="2"/>
        <w:sectPr w:rsidR="00B54873" w:rsidSect="00776398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3F8F2EE" w14:textId="77777777" w:rsidR="00776398" w:rsidRDefault="00323C1B" w:rsidP="00776398">
      <w:pPr>
        <w:pStyle w:val="2"/>
      </w:pPr>
      <w:bookmarkStart w:id="2" w:name="_Toc210136722"/>
      <w:r>
        <w:lastRenderedPageBreak/>
        <w:t>Интегральная оценка качества работы</w:t>
      </w:r>
      <w:r w:rsidR="00F44E9D">
        <w:t xml:space="preserve"> организаций</w:t>
      </w:r>
      <w:r>
        <w:t xml:space="preserve"> </w:t>
      </w:r>
      <w:r w:rsidR="00F44E9D">
        <w:t>(</w:t>
      </w:r>
      <w:r>
        <w:t>учреждений</w:t>
      </w:r>
      <w:r w:rsidR="00F44E9D">
        <w:t>)</w:t>
      </w:r>
      <w:r>
        <w:t xml:space="preserve"> культуры Тюменской области</w:t>
      </w:r>
      <w:bookmarkEnd w:id="2"/>
    </w:p>
    <w:p w14:paraId="508C4F0E" w14:textId="77777777" w:rsidR="00776398" w:rsidRDefault="00776398" w:rsidP="00DF22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D6B0A" w14:textId="217A5801" w:rsidR="009710DD" w:rsidRPr="003139F8" w:rsidRDefault="006A0F15" w:rsidP="003139F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34B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E34B5" w:rsidRPr="008E34B5">
        <w:rPr>
          <w:rFonts w:ascii="Times New Roman" w:hAnsi="Times New Roman" w:cs="Times New Roman"/>
          <w:sz w:val="28"/>
          <w:szCs w:val="28"/>
        </w:rPr>
        <w:t>проведения</w:t>
      </w:r>
      <w:r w:rsidR="008E34B5" w:rsidRPr="008113BC">
        <w:rPr>
          <w:rFonts w:ascii="Times New Roman" w:hAnsi="Times New Roman" w:cs="Times New Roman"/>
          <w:sz w:val="28"/>
          <w:szCs w:val="28"/>
        </w:rPr>
        <w:t xml:space="preserve"> независимой оценки </w:t>
      </w:r>
      <w:r w:rsidR="0024670D" w:rsidRPr="008113BC">
        <w:rPr>
          <w:rFonts w:ascii="Times New Roman" w:hAnsi="Times New Roman" w:cs="Times New Roman"/>
          <w:sz w:val="28"/>
          <w:szCs w:val="28"/>
        </w:rPr>
        <w:t xml:space="preserve">качества условий </w:t>
      </w:r>
      <w:r w:rsidR="0024670D">
        <w:rPr>
          <w:rFonts w:ascii="Times New Roman" w:hAnsi="Times New Roman" w:cs="Times New Roman"/>
          <w:sz w:val="28"/>
          <w:szCs w:val="28"/>
        </w:rPr>
        <w:t xml:space="preserve">оказания услуг </w:t>
      </w:r>
      <w:r w:rsidR="00F44E9D">
        <w:rPr>
          <w:rFonts w:ascii="Times New Roman" w:hAnsi="Times New Roman" w:cs="Times New Roman"/>
          <w:sz w:val="28"/>
          <w:szCs w:val="28"/>
        </w:rPr>
        <w:t>организациями (</w:t>
      </w:r>
      <w:r w:rsidR="00074F13">
        <w:rPr>
          <w:rFonts w:ascii="Times New Roman" w:hAnsi="Times New Roman" w:cs="Times New Roman"/>
          <w:sz w:val="28"/>
          <w:szCs w:val="28"/>
        </w:rPr>
        <w:t>учреждениями</w:t>
      </w:r>
      <w:r w:rsidR="00F44E9D">
        <w:rPr>
          <w:rFonts w:ascii="Times New Roman" w:hAnsi="Times New Roman" w:cs="Times New Roman"/>
          <w:sz w:val="28"/>
          <w:szCs w:val="28"/>
        </w:rPr>
        <w:t>)</w:t>
      </w:r>
      <w:r w:rsidR="0024670D">
        <w:rPr>
          <w:rFonts w:ascii="Times New Roman" w:hAnsi="Times New Roman" w:cs="Times New Roman"/>
          <w:sz w:val="28"/>
          <w:szCs w:val="28"/>
        </w:rPr>
        <w:t xml:space="preserve"> </w:t>
      </w:r>
      <w:r w:rsidR="00A44601" w:rsidRPr="00A4460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DB707F">
        <w:rPr>
          <w:rFonts w:ascii="Times New Roman" w:hAnsi="Times New Roman" w:cs="Times New Roman"/>
          <w:sz w:val="28"/>
          <w:szCs w:val="28"/>
        </w:rPr>
        <w:t>Тюменской области</w:t>
      </w:r>
      <w:r w:rsidR="00F44E9D">
        <w:rPr>
          <w:rFonts w:ascii="Times New Roman" w:hAnsi="Times New Roman" w:cs="Times New Roman"/>
          <w:sz w:val="28"/>
          <w:szCs w:val="28"/>
        </w:rPr>
        <w:t>,</w:t>
      </w:r>
      <w:r w:rsidR="008E34B5">
        <w:rPr>
          <w:rFonts w:ascii="Times New Roman" w:hAnsi="Times New Roman" w:cs="Times New Roman"/>
          <w:sz w:val="28"/>
          <w:szCs w:val="28"/>
        </w:rPr>
        <w:t xml:space="preserve"> </w:t>
      </w:r>
      <w:r w:rsidR="008E34B5" w:rsidRPr="001040C1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Pr="001040C1">
        <w:rPr>
          <w:rFonts w:ascii="Times New Roman" w:hAnsi="Times New Roman" w:cs="Times New Roman"/>
          <w:b/>
          <w:sz w:val="28"/>
          <w:szCs w:val="28"/>
          <w:u w:val="single"/>
        </w:rPr>
        <w:t xml:space="preserve">тоговый балл </w:t>
      </w:r>
      <w:r w:rsidR="00B47769" w:rsidRPr="001040C1">
        <w:rPr>
          <w:rFonts w:ascii="Times New Roman" w:hAnsi="Times New Roman" w:cs="Times New Roman"/>
          <w:b/>
          <w:sz w:val="28"/>
          <w:szCs w:val="28"/>
          <w:u w:val="single"/>
        </w:rPr>
        <w:t>отрасли культуры</w:t>
      </w:r>
      <w:r w:rsidR="0024670D" w:rsidRPr="001040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040C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составил </w:t>
      </w:r>
      <w:r w:rsidR="003139F8">
        <w:rPr>
          <w:rFonts w:ascii="Times New Roman" w:hAnsi="Times New Roman" w:cs="Times New Roman"/>
          <w:b/>
          <w:sz w:val="28"/>
          <w:szCs w:val="28"/>
          <w:u w:val="single"/>
        </w:rPr>
        <w:t>97,</w:t>
      </w:r>
      <w:r w:rsidR="00A00A54">
        <w:rPr>
          <w:rFonts w:ascii="Times New Roman" w:hAnsi="Times New Roman" w:cs="Times New Roman"/>
          <w:b/>
          <w:sz w:val="28"/>
          <w:szCs w:val="28"/>
          <w:u w:val="single"/>
        </w:rPr>
        <w:t>59</w:t>
      </w:r>
      <w:r w:rsidR="005B62CF" w:rsidRPr="001040C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7990">
        <w:rPr>
          <w:rFonts w:ascii="Times New Roman" w:hAnsi="Times New Roman" w:cs="Times New Roman"/>
          <w:b/>
          <w:sz w:val="28"/>
          <w:szCs w:val="28"/>
          <w:u w:val="single"/>
        </w:rPr>
        <w:t>балл</w:t>
      </w:r>
      <w:r w:rsidR="00A32D6E">
        <w:rPr>
          <w:rFonts w:ascii="Times New Roman" w:hAnsi="Times New Roman" w:cs="Times New Roman"/>
          <w:b/>
          <w:sz w:val="28"/>
          <w:szCs w:val="28"/>
          <w:u w:val="single"/>
        </w:rPr>
        <w:t>ов</w:t>
      </w:r>
      <w:r w:rsidRPr="001040C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B10BBB5" w14:textId="77777777" w:rsid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841327" w14:textId="03814D3A" w:rsidR="00F16676" w:rsidRP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676">
        <w:rPr>
          <w:rFonts w:ascii="Times New Roman" w:hAnsi="Times New Roman" w:cs="Times New Roman"/>
          <w:bCs/>
          <w:sz w:val="28"/>
          <w:szCs w:val="28"/>
        </w:rPr>
        <w:t xml:space="preserve">Средний балл по критерию «Открытость и доступность информации об организации» составил – </w:t>
      </w:r>
      <w:r w:rsidR="00A00A54">
        <w:rPr>
          <w:rFonts w:ascii="Times New Roman" w:hAnsi="Times New Roman" w:cs="Times New Roman"/>
          <w:bCs/>
          <w:sz w:val="28"/>
          <w:szCs w:val="28"/>
        </w:rPr>
        <w:t>99,17</w:t>
      </w:r>
    </w:p>
    <w:p w14:paraId="33D2FF1B" w14:textId="77777777" w:rsidR="00F16676" w:rsidRP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918115" w14:textId="3473B764" w:rsidR="00F16676" w:rsidRP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676">
        <w:rPr>
          <w:rFonts w:ascii="Times New Roman" w:hAnsi="Times New Roman" w:cs="Times New Roman"/>
          <w:bCs/>
          <w:sz w:val="28"/>
          <w:szCs w:val="28"/>
        </w:rPr>
        <w:t>Средний балл по критерию «Комфортность условий предоставления услуг» составил -</w:t>
      </w:r>
      <w:r w:rsidR="00A00A54">
        <w:rPr>
          <w:rFonts w:ascii="Times New Roman" w:hAnsi="Times New Roman" w:cs="Times New Roman"/>
          <w:bCs/>
          <w:sz w:val="28"/>
          <w:szCs w:val="28"/>
        </w:rPr>
        <w:t>98,56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ADC63CA" w14:textId="77777777" w:rsidR="00F16676" w:rsidRP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ED1B51" w14:textId="0773224F" w:rsid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676">
        <w:rPr>
          <w:rFonts w:ascii="Times New Roman" w:hAnsi="Times New Roman" w:cs="Times New Roman"/>
          <w:bCs/>
          <w:sz w:val="28"/>
          <w:szCs w:val="28"/>
        </w:rPr>
        <w:t xml:space="preserve">Средний балл по критерию «Доступность услуг для инвалидов» составил – </w:t>
      </w:r>
      <w:r w:rsidR="00A00A54">
        <w:rPr>
          <w:rFonts w:ascii="Times New Roman" w:hAnsi="Times New Roman" w:cs="Times New Roman"/>
          <w:bCs/>
          <w:sz w:val="28"/>
          <w:szCs w:val="28"/>
        </w:rPr>
        <w:t>92,4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6F7DE07" w14:textId="77777777" w:rsidR="00A00A54" w:rsidRPr="00F16676" w:rsidRDefault="00A00A54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E885EE" w14:textId="4D2E6139" w:rsidR="00F16676" w:rsidRP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676">
        <w:rPr>
          <w:rFonts w:ascii="Times New Roman" w:hAnsi="Times New Roman" w:cs="Times New Roman"/>
          <w:bCs/>
          <w:sz w:val="28"/>
          <w:szCs w:val="28"/>
        </w:rPr>
        <w:t>Средний балл по критерию «Доброжелательность, вежливость работников учреждения» составил -</w:t>
      </w:r>
      <w:r>
        <w:rPr>
          <w:rFonts w:ascii="Times New Roman" w:hAnsi="Times New Roman" w:cs="Times New Roman"/>
          <w:bCs/>
          <w:sz w:val="28"/>
          <w:szCs w:val="28"/>
        </w:rPr>
        <w:t>98,99.</w:t>
      </w:r>
    </w:p>
    <w:p w14:paraId="169001AD" w14:textId="77777777" w:rsidR="00F16676" w:rsidRP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9CFA2E" w14:textId="0754A299" w:rsidR="00F16676" w:rsidRP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6676">
        <w:rPr>
          <w:rFonts w:ascii="Times New Roman" w:hAnsi="Times New Roman" w:cs="Times New Roman"/>
          <w:bCs/>
          <w:sz w:val="28"/>
          <w:szCs w:val="28"/>
        </w:rPr>
        <w:t xml:space="preserve">Средний балл по критерию «Удовлетворенность условиями оказания услуг» составил – </w:t>
      </w:r>
      <w:r>
        <w:rPr>
          <w:rFonts w:ascii="Times New Roman" w:hAnsi="Times New Roman" w:cs="Times New Roman"/>
          <w:bCs/>
          <w:sz w:val="28"/>
          <w:szCs w:val="28"/>
        </w:rPr>
        <w:t>98,81.</w:t>
      </w:r>
    </w:p>
    <w:p w14:paraId="3FFEFF11" w14:textId="77777777" w:rsidR="00F16676" w:rsidRPr="00F16676" w:rsidRDefault="00F16676" w:rsidP="00F1667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A09BC0" w14:textId="77777777" w:rsidR="00F16676" w:rsidRDefault="00F16676" w:rsidP="003139F8"/>
    <w:p w14:paraId="0FDFB161" w14:textId="77777777" w:rsidR="003139F8" w:rsidRDefault="003139F8" w:rsidP="003139F8"/>
    <w:p w14:paraId="6D4683EC" w14:textId="5690E64B" w:rsidR="003139F8" w:rsidRPr="003139F8" w:rsidRDefault="003139F8" w:rsidP="003139F8">
      <w:pPr>
        <w:sectPr w:rsidR="003139F8" w:rsidRPr="003139F8" w:rsidSect="0077639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53FE68D" w14:textId="77777777" w:rsidR="009710DD" w:rsidRPr="003B5A4E" w:rsidRDefault="00323C1B" w:rsidP="003B5A4E">
      <w:pPr>
        <w:jc w:val="center"/>
        <w:rPr>
          <w:rFonts w:ascii="Times New Roman" w:hAnsi="Times New Roman" w:cs="Times New Roman"/>
          <w:sz w:val="28"/>
          <w:szCs w:val="28"/>
        </w:rPr>
      </w:pPr>
      <w:r w:rsidRPr="00323C1B">
        <w:rPr>
          <w:rFonts w:ascii="Times New Roman" w:hAnsi="Times New Roman" w:cs="Times New Roman"/>
          <w:sz w:val="28"/>
          <w:szCs w:val="28"/>
        </w:rPr>
        <w:lastRenderedPageBreak/>
        <w:t>Итоговые значения показателей по результатам независимой оценки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5"/>
        <w:gridCol w:w="1798"/>
        <w:gridCol w:w="637"/>
        <w:gridCol w:w="544"/>
        <w:gridCol w:w="498"/>
        <w:gridCol w:w="637"/>
        <w:gridCol w:w="637"/>
        <w:gridCol w:w="783"/>
        <w:gridCol w:w="856"/>
        <w:gridCol w:w="637"/>
        <w:gridCol w:w="530"/>
        <w:gridCol w:w="530"/>
        <w:gridCol w:w="579"/>
        <w:gridCol w:w="637"/>
        <w:gridCol w:w="616"/>
        <w:gridCol w:w="615"/>
        <w:gridCol w:w="615"/>
        <w:gridCol w:w="637"/>
        <w:gridCol w:w="578"/>
        <w:gridCol w:w="577"/>
        <w:gridCol w:w="577"/>
        <w:gridCol w:w="637"/>
      </w:tblGrid>
      <w:tr w:rsidR="003139F8" w:rsidRPr="0035052A" w14:paraId="2B6B420D" w14:textId="77777777" w:rsidTr="0035052A">
        <w:trPr>
          <w:trHeight w:val="285"/>
          <w:tblHeader/>
        </w:trPr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095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№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7607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организации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extDirection w:val="btLr"/>
            <w:vAlign w:val="center"/>
            <w:hideMark/>
          </w:tcPr>
          <w:p w14:paraId="09E5AF6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Итоговый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балл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учреждению</w:t>
            </w:r>
            <w:proofErr w:type="spellEnd"/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D97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</w:t>
            </w:r>
            <w:proofErr w:type="gram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характеризующие открытость и доступность информации об организации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52467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4E8B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</w:t>
            </w:r>
            <w:proofErr w:type="gram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характеризующие комфортность условий оказания услуг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41816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8DE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</w:t>
            </w:r>
            <w:proofErr w:type="gram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характеризующие доступность услуг для инвалидов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30AAA9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650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</w:t>
            </w:r>
            <w:proofErr w:type="gram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характеризующие доброжелательность и вежливость работников организации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B77E8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2D4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</w:t>
            </w:r>
            <w:proofErr w:type="gram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характеризующие удовлетворенность условиями оказания услуг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9CD38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по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5</w:t>
            </w:r>
          </w:p>
        </w:tc>
      </w:tr>
      <w:tr w:rsidR="0035052A" w:rsidRPr="0035052A" w14:paraId="5E46796F" w14:textId="77777777" w:rsidTr="0035052A">
        <w:trPr>
          <w:trHeight w:val="285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B10F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591A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0D51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B23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E75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862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FFFC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0A4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850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0,5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8C8C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A32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4C1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923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D265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501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909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279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0,2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3FFA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1C0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34C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960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0,5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9607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35052A" w:rsidRPr="0035052A" w14:paraId="12B8A44E" w14:textId="77777777" w:rsidTr="0035052A">
        <w:trPr>
          <w:trHeight w:val="285"/>
        </w:trPr>
        <w:tc>
          <w:tcPr>
            <w:tcW w:w="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90EF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F319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CA7E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176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4C7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613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1.3.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76FD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931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ADC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2.3.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3A0D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FC9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B82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3.2.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7A1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3.3.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B5BA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643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061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BEA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4.3.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EBA3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783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07E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1EC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5.3.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ADC9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35052A" w:rsidRPr="0035052A" w14:paraId="7A8693BD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053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4115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МАУК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Абатского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AD2B99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A6F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E68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E8D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974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7A9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35F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1E8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729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F31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5F9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560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6F0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947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731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4B3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302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4AB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522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551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99,6</w:t>
            </w:r>
          </w:p>
        </w:tc>
      </w:tr>
      <w:tr w:rsidR="0035052A" w:rsidRPr="0035052A" w14:paraId="32C2773A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B1B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D334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МАУК «Центр культуры Армизонского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BDA4E0E" w14:textId="04C68F82"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3298" w14:textId="0A04F6B7"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E44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848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73CE" w14:textId="553036EB"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7F3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A24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095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00D5" w14:textId="0029A2F0" w:rsidR="003139F8" w:rsidRPr="0035052A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3139F8"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F99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0CC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9F29" w14:textId="22315596"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A73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88C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083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FC7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4C8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DB2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FCE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F70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99,2</w:t>
            </w:r>
          </w:p>
        </w:tc>
      </w:tr>
      <w:tr w:rsidR="0035052A" w:rsidRPr="0035052A" w14:paraId="07753B41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CD2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20C5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МАУК «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Перспектива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A96153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84D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3BC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838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E4D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264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BDB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0C7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1C2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E5B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D71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F12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87,7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668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035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03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A65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94A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88D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30C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CF0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</w:tr>
      <w:tr w:rsidR="0035052A" w:rsidRPr="0035052A" w14:paraId="7D100957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DBD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CB66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МАУК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Бердюжского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района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«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Премьера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DCEE62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95,46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B87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83,3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8E7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68A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D1B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94,8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27A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F06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E0C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37E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209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221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838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85,3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DFC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D52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018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438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92E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2B6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9C6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008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</w:tr>
      <w:tr w:rsidR="0035052A" w:rsidRPr="0035052A" w14:paraId="570AB309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47B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1929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библиотек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Бердюжского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 «Престиж»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A2BF4D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9A4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6C8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6AC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530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067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C62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5AE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3BD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43C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455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E89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5F8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49A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91C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D19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6F1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C2C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4F5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8AC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</w:tr>
      <w:tr w:rsidR="0035052A" w:rsidRPr="0035052A" w14:paraId="7391737F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54E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278B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«Централизованная клубная система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Вагайского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C1FEDB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96,61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66B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31A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E16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2C4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682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4BA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469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0C7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0EB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5CE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CCA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93,4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DCE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CF7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3B1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849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BD1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E6D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8FC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F48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97,5</w:t>
            </w:r>
          </w:p>
        </w:tc>
      </w:tr>
      <w:tr w:rsidR="0035052A" w:rsidRPr="0035052A" w14:paraId="6DC0590A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BF8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8991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«Централизованная библиотечная система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Вагайского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CB24C4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93,59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258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12F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872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010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D1F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022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F4C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4E6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B6E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A9B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91,1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A2B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71,3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631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0E5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683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96B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F14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01D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69A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1AD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99,7</w:t>
            </w:r>
          </w:p>
        </w:tc>
      </w:tr>
      <w:tr w:rsidR="0035052A" w:rsidRPr="0035052A" w14:paraId="2D5017C3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BCC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3114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МАУК «Центр культуры и досуга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Викуловского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6469FB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D67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BE5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F0E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456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58F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63C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B82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B6A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735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E94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bookmarkStart w:id="3" w:name="_GoBack"/>
            <w:bookmarkEnd w:id="3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367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92,6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304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F51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7E7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B3B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3F3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F30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035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1CB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96,5</w:t>
            </w:r>
          </w:p>
        </w:tc>
      </w:tr>
      <w:tr w:rsidR="0035052A" w:rsidRPr="0035052A" w14:paraId="4F3AE60B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67E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27D8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«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Голышмановский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Центр культуры и досуга»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DD446F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104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7E3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777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29B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1E9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107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C8D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E1B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A5E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D9D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48F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343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995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2E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CA6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8C5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D02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4D3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450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</w:tr>
      <w:tr w:rsidR="0035052A" w:rsidRPr="0035052A" w14:paraId="51AA30C3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140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31AE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«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Голышмановский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централизованная библиотечная система»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9ECBCD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B19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880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9D5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8EF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6A9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893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71A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F53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527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384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2F2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7EF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2E6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5A1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3BE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052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7DA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E4C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7FC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</w:tr>
      <w:tr w:rsidR="0035052A" w:rsidRPr="0035052A" w14:paraId="51816325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948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401A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2C30F78" w14:textId="634F6982"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98,76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4943" w14:textId="2EBF0CF4"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3A9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EBD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DE5F" w14:textId="3392555E"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8A9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F03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3A2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32B8" w14:textId="5C8FCA16"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AD29" w14:textId="36175891"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E27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26A1" w14:textId="1A5BDFA6" w:rsidR="003139F8" w:rsidRPr="004D50FE" w:rsidRDefault="004D50FE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A19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F30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015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CC6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B59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DC0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327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9F4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98,7</w:t>
            </w:r>
          </w:p>
        </w:tc>
      </w:tr>
      <w:tr w:rsidR="0035052A" w:rsidRPr="0035052A" w14:paraId="120E64EE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653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1871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МАУК «Центр культуры и досуга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Ишимского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D5E627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95,52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710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83,3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244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ADB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B52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94,7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5BC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F39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7DD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508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4AB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3C5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DAB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84,8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35A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66A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4C7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3AA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197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CD8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A1B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ECB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</w:tr>
      <w:tr w:rsidR="0035052A" w:rsidRPr="0035052A" w14:paraId="2E9266BF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AB4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415F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825A20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533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43C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AD8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9B0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97D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B23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F0C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FC1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18B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B87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92,5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59F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432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463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D9B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0A1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EE4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CBC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4A6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C7A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99,4</w:t>
            </w:r>
          </w:p>
        </w:tc>
      </w:tr>
      <w:tr w:rsidR="0035052A" w:rsidRPr="0035052A" w14:paraId="6A615270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7F8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7B10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МАУ  «</w:t>
            </w:r>
            <w:proofErr w:type="gram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Казанская районная централизованная библиотечная система»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861F0A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98,47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EAD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640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D25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0D1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780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947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411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279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AF5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18A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E70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93,3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E5A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E93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FF7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BCC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960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4B5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06B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8AD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99,8</w:t>
            </w:r>
          </w:p>
        </w:tc>
      </w:tr>
      <w:tr w:rsidR="0035052A" w:rsidRPr="0035052A" w14:paraId="184D3D4E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87F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5961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АУ «Культура»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Нижнетавдинского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171D1D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7C8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02D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A3A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5A2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CEB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BA3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90E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A01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939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CE1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D6F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D1C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6A4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F00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1CA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CE7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93F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DB7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A24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</w:tr>
      <w:tr w:rsidR="0035052A" w:rsidRPr="0035052A" w14:paraId="67559436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9AD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610D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«Центр культуры и досуга </w:t>
            </w: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Омутинского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B7505B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99,28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119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468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F11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258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1AF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195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435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57A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06A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EBB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9EE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FDA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B60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199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96D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AB2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79A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623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D4E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98,9</w:t>
            </w:r>
          </w:p>
        </w:tc>
      </w:tr>
      <w:tr w:rsidR="0035052A" w:rsidRPr="0035052A" w14:paraId="53F20C14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CF1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2EF2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D31DD5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97,39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543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3E6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406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655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A40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B64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91,2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B20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E10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C61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562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B7B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92,6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D5B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CF1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680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14B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2BF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404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ECE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8FE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</w:tr>
      <w:tr w:rsidR="0035052A" w:rsidRPr="0035052A" w14:paraId="60BAD3BE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2FB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27CA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МАУК «Овация» Сладковского муниципального района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80065F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96,41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CE8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F42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21D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FCA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A50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A13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7FD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584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02C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FFC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68A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86,7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DC6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118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FA6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2E3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EA0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B86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1C0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A1C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98,5</w:t>
            </w:r>
          </w:p>
        </w:tc>
      </w:tr>
      <w:tr w:rsidR="0035052A" w:rsidRPr="0035052A" w14:paraId="766C94B8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088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CB9B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МАУ«</w:t>
            </w:r>
            <w:proofErr w:type="gram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Сорокинский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центр культуры и досуга»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EBDF71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EC7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CF2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B66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85E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F1D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EB5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77A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EB5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F53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6C8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92,9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D18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91,9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1BA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BA3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C74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15E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814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87B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3CB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321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</w:tr>
      <w:tr w:rsidR="0035052A" w:rsidRPr="0035052A" w14:paraId="7F4D01CF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3F4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022E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МАУ «Тобольский районный центр культуры»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1C761B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D25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23E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308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DD5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44F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D8C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91,6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DEA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9C2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8F6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491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31A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92,9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B66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106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968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F26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B4E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1CE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1C8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CAC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92,8</w:t>
            </w:r>
          </w:p>
        </w:tc>
      </w:tr>
      <w:tr w:rsidR="0035052A" w:rsidRPr="0035052A" w14:paraId="36960E52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6F2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852F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АУ«</w:t>
            </w:r>
            <w:proofErr w:type="gram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Центр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досуга и культуры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Уватского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9490C0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97,86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4BF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6AB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F7D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317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9DF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D5C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379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539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1A2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2B6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0BD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93,0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3A2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B85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A05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6B0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8B5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104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550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A4B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99,2</w:t>
            </w:r>
          </w:p>
        </w:tc>
      </w:tr>
      <w:tr w:rsidR="0035052A" w:rsidRPr="0035052A" w14:paraId="774DE703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33C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713F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АУ «Краеведческий музей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Уватского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 «Легенды седого Иртыша»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26865D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96,82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B3E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835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285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ECE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E6A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B65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2D1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F2A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7B1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DE1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773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86,4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2E0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D9A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C9B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04E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541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48E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AFA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0BB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99,6</w:t>
            </w:r>
          </w:p>
        </w:tc>
      </w:tr>
      <w:tr w:rsidR="0035052A" w:rsidRPr="0035052A" w14:paraId="52133B55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556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244E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АУ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Упоровского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 «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Упоровский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центр культуры и досуга»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0B9BBC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97,81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7A0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B22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A0E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680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B18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71E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111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C5E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C07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0F0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E31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93,6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289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57D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5F3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FDE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0AC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FEB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491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8B7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98,8</w:t>
            </w:r>
          </w:p>
        </w:tc>
      </w:tr>
      <w:tr w:rsidR="0035052A" w:rsidRPr="0035052A" w14:paraId="5780A6B9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035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39A7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524A5D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11B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161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035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124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CFF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E39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D04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2B4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648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A26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148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4C3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DDA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48C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95C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9FD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0B0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7C3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0DF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</w:tr>
      <w:tr w:rsidR="0035052A" w:rsidRPr="0035052A" w14:paraId="72DF01ED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EEA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837F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«Центр культуры и досуга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Ялуторовского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E76636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96,85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05B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FAC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6DD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324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E7C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7AE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3BD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C45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E77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94DB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655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86,6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3F0E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E49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1D7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6F6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62D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84B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1E73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DD92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99,1</w:t>
            </w:r>
          </w:p>
        </w:tc>
      </w:tr>
      <w:tr w:rsidR="0035052A" w:rsidRPr="0035052A" w14:paraId="310692C7" w14:textId="77777777" w:rsidTr="0035052A">
        <w:trPr>
          <w:trHeight w:val="285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E3C5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F460" w14:textId="77777777" w:rsidR="003139F8" w:rsidRPr="0035052A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МАУ «Культура» </w:t>
            </w:r>
            <w:proofErr w:type="spellStart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Ярковского</w:t>
            </w:r>
            <w:proofErr w:type="spellEnd"/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муниципального района»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842F1C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00A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66A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057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151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62F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1D9D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CF20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D637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E2C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F496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07D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84,4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ABC9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E7FA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573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72DC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487F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2388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C164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00E1" w14:textId="77777777" w:rsidR="003139F8" w:rsidRPr="0035052A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505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95,9</w:t>
            </w:r>
          </w:p>
        </w:tc>
      </w:tr>
    </w:tbl>
    <w:p w14:paraId="2724822D" w14:textId="77777777" w:rsidR="00B01124" w:rsidRDefault="00B01124" w:rsidP="009710DD"/>
    <w:p w14:paraId="3EA2C73F" w14:textId="77777777" w:rsidR="00B01124" w:rsidRDefault="00B01124" w:rsidP="009710DD">
      <w:pPr>
        <w:sectPr w:rsidR="00B01124" w:rsidSect="009710DD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05C29FFF" w14:textId="77777777" w:rsidR="000E72DC" w:rsidRDefault="004155DD" w:rsidP="00323C1B">
      <w:pPr>
        <w:pStyle w:val="2"/>
      </w:pPr>
      <w:bookmarkStart w:id="4" w:name="_Toc210136723"/>
      <w:r>
        <w:lastRenderedPageBreak/>
        <w:t>Ранжированный и</w:t>
      </w:r>
      <w:r w:rsidR="000E72DC">
        <w:t xml:space="preserve">тоговый рейтинг </w:t>
      </w:r>
      <w:r>
        <w:t>организаций (</w:t>
      </w:r>
      <w:r w:rsidR="00A44601">
        <w:t>учреждений</w:t>
      </w:r>
      <w:r>
        <w:t>)</w:t>
      </w:r>
      <w:r w:rsidR="00A44601">
        <w:t xml:space="preserve"> </w:t>
      </w:r>
      <w:r w:rsidR="00A44601" w:rsidRPr="00A44601">
        <w:t xml:space="preserve">культуры </w:t>
      </w:r>
      <w:r w:rsidR="00DB707F">
        <w:t>Тюменской области</w:t>
      </w:r>
      <w:bookmarkEnd w:id="4"/>
    </w:p>
    <w:p w14:paraId="1680A087" w14:textId="77777777" w:rsidR="004155DD" w:rsidRPr="00BE6A13" w:rsidRDefault="004155DD" w:rsidP="004155DD">
      <w:pPr>
        <w:rPr>
          <w:rFonts w:ascii="Times New Roman" w:hAnsi="Times New Roman" w:cs="Times New Roman"/>
        </w:rPr>
      </w:pPr>
    </w:p>
    <w:tbl>
      <w:tblPr>
        <w:tblW w:w="9439" w:type="dxa"/>
        <w:tblLook w:val="04A0" w:firstRow="1" w:lastRow="0" w:firstColumn="1" w:lastColumn="0" w:noHBand="0" w:noVBand="1"/>
      </w:tblPr>
      <w:tblGrid>
        <w:gridCol w:w="436"/>
        <w:gridCol w:w="7072"/>
        <w:gridCol w:w="1931"/>
      </w:tblGrid>
      <w:tr w:rsidR="003139F8" w:rsidRPr="00A00A54" w14:paraId="0B14DD93" w14:textId="77777777" w:rsidTr="00A00A54">
        <w:trPr>
          <w:trHeight w:val="12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EA24E5" w14:textId="77777777" w:rsidR="003139F8" w:rsidRPr="00A00A54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7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965AC1" w14:textId="77777777" w:rsidR="003139F8" w:rsidRPr="00A00A54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</w:t>
            </w:r>
            <w:proofErr w:type="spellEnd"/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2477CD" w14:textId="77777777" w:rsidR="003139F8" w:rsidRPr="00A00A54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Итоговый</w:t>
            </w:r>
            <w:proofErr w:type="spellEnd"/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балл</w:t>
            </w:r>
            <w:proofErr w:type="spellEnd"/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учреждению</w:t>
            </w:r>
            <w:proofErr w:type="spellEnd"/>
          </w:p>
        </w:tc>
      </w:tr>
      <w:tr w:rsidR="004D50FE" w:rsidRPr="00A00A54" w14:paraId="7B41AC14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0BAC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92F6" w14:textId="588578E5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«Культура»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Нижнетавдинского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BA2B" w14:textId="0D63422D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4D50FE" w:rsidRPr="00A00A54" w14:paraId="193097C2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7EC4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F6A6" w14:textId="5F5A506A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2927" w14:textId="753A0F2E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</w:tr>
      <w:tr w:rsidR="004D50FE" w:rsidRPr="00A00A54" w14:paraId="114CAEF8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B81A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BA59" w14:textId="7C273221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библиотек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Бердюжского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 «Престиж»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E0BD" w14:textId="54746744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99,8</w:t>
            </w:r>
          </w:p>
        </w:tc>
      </w:tr>
      <w:tr w:rsidR="004D50FE" w:rsidRPr="00A00A54" w14:paraId="48A9D123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20C2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82F3" w14:textId="78E1AAD8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Голышмановский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централизованная библиотечная система»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8144" w14:textId="0D2FBBB9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4D50FE" w:rsidRPr="00A00A54" w14:paraId="5037B8EC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17D6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4AB3" w14:textId="18721734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Абатского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ACAF" w14:textId="111D84D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</w:tr>
      <w:tr w:rsidR="004D50FE" w:rsidRPr="00A00A54" w14:paraId="66026CDC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1F9D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7067" w14:textId="5FB17DDD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культуры и досуга Омутинского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D2E6" w14:textId="3E1604D4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</w:tr>
      <w:tr w:rsidR="004D50FE" w:rsidRPr="00A00A54" w14:paraId="77F05F01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33AE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4213" w14:textId="16FA22E3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Голышмановский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9EA8" w14:textId="001C81D8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</w:tr>
      <w:tr w:rsidR="004D50FE" w:rsidRPr="00A00A54" w14:paraId="5ED5B062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B09C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2544" w14:textId="0C21C6AD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7E50" w14:textId="6531C533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</w:tr>
      <w:tr w:rsidR="004D50FE" w:rsidRPr="00A00A54" w14:paraId="72951439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79F7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D4D2" w14:textId="2CC1F86C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38D6" w14:textId="20F74E60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</w:tr>
      <w:tr w:rsidR="004D50FE" w:rsidRPr="00A00A54" w14:paraId="6EFA90EA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CE89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331E" w14:textId="2333BC25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A00A54">
              <w:rPr>
                <w:rFonts w:ascii="Times New Roman" w:hAnsi="Times New Roman" w:cs="Times New Roman"/>
                <w:color w:val="000000"/>
              </w:rPr>
              <w:t>МАУ  «</w:t>
            </w:r>
            <w:proofErr w:type="gramEnd"/>
            <w:r w:rsidRPr="00A00A54">
              <w:rPr>
                <w:rFonts w:ascii="Times New Roman" w:hAnsi="Times New Roman" w:cs="Times New Roman"/>
                <w:color w:val="000000"/>
              </w:rPr>
              <w:t>Казанская районная централизованная библиотечная система»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B51B" w14:textId="406C1FAA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98,5</w:t>
            </w:r>
          </w:p>
        </w:tc>
      </w:tr>
      <w:tr w:rsidR="004D50FE" w:rsidRPr="00A00A54" w14:paraId="498F2D36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657C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FEEB" w14:textId="2E7D1C09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00A54">
              <w:rPr>
                <w:rFonts w:ascii="Times New Roman" w:hAnsi="Times New Roman" w:cs="Times New Roman"/>
                <w:color w:val="000000"/>
              </w:rPr>
              <w:t>МАУ«</w:t>
            </w:r>
            <w:proofErr w:type="gramEnd"/>
            <w:r w:rsidRPr="00A00A54">
              <w:rPr>
                <w:rFonts w:ascii="Times New Roman" w:hAnsi="Times New Roman" w:cs="Times New Roman"/>
                <w:color w:val="000000"/>
              </w:rPr>
              <w:t>Сорокинский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520A" w14:textId="4A232454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</w:tr>
      <w:tr w:rsidR="004D50FE" w:rsidRPr="00A00A54" w14:paraId="26C35174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59D2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81AB" w14:textId="3FE688EB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Армизонского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2F53" w14:textId="71F5FB41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97,9</w:t>
            </w:r>
          </w:p>
        </w:tc>
      </w:tr>
      <w:tr w:rsidR="004D50FE" w:rsidRPr="00A00A54" w14:paraId="523BDD3E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A1DD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6325" w14:textId="2C389C50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00A54">
              <w:rPr>
                <w:rFonts w:ascii="Times New Roman" w:hAnsi="Times New Roman" w:cs="Times New Roman"/>
                <w:color w:val="000000"/>
              </w:rPr>
              <w:t>АУ«</w:t>
            </w:r>
            <w:proofErr w:type="gramEnd"/>
            <w:r w:rsidRPr="00A00A54">
              <w:rPr>
                <w:rFonts w:ascii="Times New Roman" w:hAnsi="Times New Roman" w:cs="Times New Roman"/>
                <w:color w:val="000000"/>
              </w:rPr>
              <w:t>Центр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досуга и культуры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Уватского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муниципального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3D56" w14:textId="0702B2D9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97,9</w:t>
            </w:r>
          </w:p>
        </w:tc>
      </w:tr>
      <w:tr w:rsidR="004D50FE" w:rsidRPr="00A00A54" w14:paraId="084E818E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6B90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5D8F" w14:textId="7ED6516D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АУ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Упоровского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 «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Упоровский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2685" w14:textId="0E0869B5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97,8</w:t>
            </w:r>
          </w:p>
        </w:tc>
      </w:tr>
      <w:tr w:rsidR="004D50FE" w:rsidRPr="00A00A54" w14:paraId="011FA2E2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D1C5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3A59" w14:textId="767F98C1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429E" w14:textId="54BFABD5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97,4</w:t>
            </w:r>
          </w:p>
        </w:tc>
      </w:tr>
      <w:tr w:rsidR="004D50FE" w:rsidRPr="00A00A54" w14:paraId="57FDE564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78C4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C7AE" w14:textId="4016ACBB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МАУК «Перспектива»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204D" w14:textId="6E4DDC6F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97,2</w:t>
            </w:r>
          </w:p>
        </w:tc>
      </w:tr>
      <w:tr w:rsidR="004D50FE" w:rsidRPr="00A00A54" w14:paraId="0C476DF5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143E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67AF" w14:textId="12F7DFF7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культуры и досуга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Ялуторовского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AA9F" w14:textId="258ED266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96,9</w:t>
            </w:r>
          </w:p>
        </w:tc>
      </w:tr>
      <w:tr w:rsidR="004D50FE" w:rsidRPr="00A00A54" w14:paraId="02FADF50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FB77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C533" w14:textId="39A3ECC6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«Краеведческий музей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Уватского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муниципального района «Легенды седого Иртыша»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D526" w14:textId="2502EBF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</w:tr>
      <w:tr w:rsidR="004D50FE" w:rsidRPr="00A00A54" w14:paraId="3FA9AB24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B5A2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0330" w14:textId="69BE796C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«Централизованная клубная система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Вагайского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123E" w14:textId="352F3E66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96,6</w:t>
            </w:r>
          </w:p>
        </w:tc>
      </w:tr>
      <w:tr w:rsidR="004D50FE" w:rsidRPr="00A00A54" w14:paraId="7424A692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5D04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5397" w14:textId="025798A6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и досуга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Викуловского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D2D9" w14:textId="75B8884B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</w:tr>
      <w:tr w:rsidR="004D50FE" w:rsidRPr="00A00A54" w14:paraId="60947C91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23C7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6322" w14:textId="2CB8505F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МАУК «Овация» Сладковского муниципального района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E105" w14:textId="58F37CC1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96,4</w:t>
            </w:r>
          </w:p>
        </w:tc>
      </w:tr>
      <w:tr w:rsidR="004D50FE" w:rsidRPr="00A00A54" w14:paraId="2E82A6C5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BB57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CB54" w14:textId="4C1D5AC0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и досуга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Ишимского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1D5F" w14:textId="3AD2C59B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</w:tr>
      <w:tr w:rsidR="004D50FE" w:rsidRPr="00A00A54" w14:paraId="3F88E6B5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A490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0FB7" w14:textId="184A1206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Бердюжского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 «Премьера»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AC6F" w14:textId="22F11932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</w:tr>
      <w:tr w:rsidR="004D50FE" w:rsidRPr="00A00A54" w14:paraId="1CDBE104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7311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0753" w14:textId="0BA19848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 «Тобольский районный центр культуры»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E52E" w14:textId="46599944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95,3</w:t>
            </w:r>
          </w:p>
        </w:tc>
      </w:tr>
      <w:tr w:rsidR="004D50FE" w:rsidRPr="00A00A54" w14:paraId="1781663B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1EFC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7CCB" w14:textId="65FCF82B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«Культура»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Ярковского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муниципального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4A04" w14:textId="2F945989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94,3</w:t>
            </w:r>
          </w:p>
        </w:tc>
      </w:tr>
      <w:tr w:rsidR="004D50FE" w:rsidRPr="00A00A54" w14:paraId="0B1A3F53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92B0" w14:textId="77777777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7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5F0D" w14:textId="333B0BF3" w:rsidR="004D50FE" w:rsidRPr="00A00A54" w:rsidRDefault="004D50FE" w:rsidP="004D5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«Централизованная библиотечная система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Вагайского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4BE5" w14:textId="4DB8538A" w:rsidR="004D50FE" w:rsidRPr="00A00A54" w:rsidRDefault="004D50FE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93,6</w:t>
            </w:r>
          </w:p>
        </w:tc>
      </w:tr>
    </w:tbl>
    <w:p w14:paraId="5F9B18EF" w14:textId="49116A90" w:rsidR="00CE7E7D" w:rsidRPr="00BE6A13" w:rsidRDefault="00CE7E7D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31FD7D" w14:textId="564843E1"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60E249" w14:textId="78D5D24C"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F1AE43" w14:textId="7BB71588"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C1F067" w14:textId="60306BC5"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A341ED" w14:textId="5A829A52"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08CA13" w14:textId="77777777" w:rsidR="00BA6B3B" w:rsidRPr="00BE6A13" w:rsidRDefault="00BA6B3B" w:rsidP="00BA6B3B">
      <w:pPr>
        <w:pStyle w:val="2"/>
        <w:rPr>
          <w:rFonts w:cs="Times New Roman"/>
          <w:b w:val="0"/>
          <w:bCs/>
        </w:rPr>
      </w:pPr>
      <w:bookmarkStart w:id="5" w:name="_Toc178251572"/>
      <w:bookmarkStart w:id="6" w:name="_Toc210136724"/>
      <w:r w:rsidRPr="00BE6A13">
        <w:rPr>
          <w:rFonts w:cs="Times New Roman"/>
          <w:b w:val="0"/>
          <w:bCs/>
        </w:rPr>
        <w:lastRenderedPageBreak/>
        <w:t>Ранжированный итоговый рейтинг по критерию: «Открытость и доступность информации об организации»</w:t>
      </w:r>
      <w:bookmarkEnd w:id="5"/>
      <w:bookmarkEnd w:id="6"/>
    </w:p>
    <w:p w14:paraId="5F671900" w14:textId="77777777"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436"/>
        <w:gridCol w:w="7781"/>
        <w:gridCol w:w="1137"/>
      </w:tblGrid>
      <w:tr w:rsidR="003139F8" w:rsidRPr="00BE6A13" w14:paraId="634F1D9B" w14:textId="77777777" w:rsidTr="00A00A54">
        <w:trPr>
          <w:trHeight w:val="12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1066535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7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D657C2B" w14:textId="77777777" w:rsidR="003139F8" w:rsidRPr="00BE6A13" w:rsidRDefault="003139F8" w:rsidP="004D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59564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критерию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1</w:t>
            </w:r>
          </w:p>
        </w:tc>
      </w:tr>
      <w:tr w:rsidR="00A00A54" w:rsidRPr="00BE6A13" w14:paraId="231C66BF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B845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1DA9" w14:textId="7B43852E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«Культура»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Нижнетавдинского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BA22" w14:textId="41E91E95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00A54" w:rsidRPr="00BE6A13" w14:paraId="4D8151B0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704D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F551" w14:textId="6C1B0B2B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F8DE" w14:textId="61320243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00A54" w:rsidRPr="00BE6A13" w14:paraId="168DD8D8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9C49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8413" w14:textId="156C94AF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Абатского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8194" w14:textId="26F370C0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00A54" w:rsidRPr="00BE6A13" w14:paraId="7962394E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449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88BD" w14:textId="02877560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библиотек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Бердюжского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 «Престиж»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9ACB" w14:textId="3F64A6BA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00A54" w:rsidRPr="00BE6A13" w14:paraId="125ACD8A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6430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7334" w14:textId="72C9DAA0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A00A54">
              <w:rPr>
                <w:rFonts w:ascii="Times New Roman" w:hAnsi="Times New Roman" w:cs="Times New Roman"/>
                <w:color w:val="000000"/>
              </w:rPr>
              <w:t>МАУ  «</w:t>
            </w:r>
            <w:proofErr w:type="gramEnd"/>
            <w:r w:rsidRPr="00A00A54">
              <w:rPr>
                <w:rFonts w:ascii="Times New Roman" w:hAnsi="Times New Roman" w:cs="Times New Roman"/>
                <w:color w:val="000000"/>
              </w:rPr>
              <w:t>Казанская районная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9611" w14:textId="3E2705E3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00A54" w:rsidRPr="00BE6A13" w14:paraId="4C49AF44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E5EC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70D1" w14:textId="46F9AE69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Голышмановский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D2D8" w14:textId="17237257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</w:tr>
      <w:tr w:rsidR="00A00A54" w:rsidRPr="00BE6A13" w14:paraId="616A8FCB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94DA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3E2C" w14:textId="28902CA6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МАУК «Перспектива»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E2B3" w14:textId="2CAA56CA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</w:tr>
      <w:tr w:rsidR="00A00A54" w:rsidRPr="00BE6A13" w14:paraId="3179A3BB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4360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918B" w14:textId="5D72A6EE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00A54">
              <w:rPr>
                <w:rFonts w:ascii="Times New Roman" w:hAnsi="Times New Roman" w:cs="Times New Roman"/>
                <w:color w:val="000000"/>
              </w:rPr>
              <w:t>МАУ«</w:t>
            </w:r>
            <w:proofErr w:type="gramEnd"/>
            <w:r w:rsidRPr="00A00A54">
              <w:rPr>
                <w:rFonts w:ascii="Times New Roman" w:hAnsi="Times New Roman" w:cs="Times New Roman"/>
                <w:color w:val="000000"/>
              </w:rPr>
              <w:t>Сорокинский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48E8" w14:textId="0E7AD349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</w:tr>
      <w:tr w:rsidR="00A00A54" w:rsidRPr="00BE6A13" w14:paraId="7BABDEE3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004C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2DE7" w14:textId="6CAAFBE5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Голышмановский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C149" w14:textId="51904F14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</w:tr>
      <w:tr w:rsidR="00A00A54" w:rsidRPr="00BE6A13" w14:paraId="7C898DFF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B4B6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628B" w14:textId="51646590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195C" w14:textId="76DC4F5A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</w:tr>
      <w:tr w:rsidR="00A00A54" w:rsidRPr="00BE6A13" w14:paraId="69F90A10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7CF4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664C" w14:textId="499DBDAB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культуры и досуга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3A4B" w14:textId="71DD508A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99,8</w:t>
            </w:r>
          </w:p>
        </w:tc>
      </w:tr>
      <w:tr w:rsidR="00A00A54" w:rsidRPr="00BE6A13" w14:paraId="69EA68E4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F835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CE6A" w14:textId="6C7FEEB8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МАУК «Овация» Сладковского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8516" w14:textId="2ED23C37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99,8</w:t>
            </w:r>
          </w:p>
        </w:tc>
      </w:tr>
      <w:tr w:rsidR="00A00A54" w:rsidRPr="00BE6A13" w14:paraId="5AD28AF5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F31B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2B73" w14:textId="4F078A33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Армизонского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B00C" w14:textId="0F788E8C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A00A54" w:rsidRPr="00BE6A13" w14:paraId="465141FC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C799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1652" w14:textId="11FA42A3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042E" w14:textId="19B57D4D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A00A54" w:rsidRPr="00BE6A13" w14:paraId="59829CD3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4241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8C0F" w14:textId="7E68BCED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EA21" w14:textId="044143C7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A00A54" w:rsidRPr="00BE6A13" w14:paraId="6A888874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2445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27D6" w14:textId="4CEC9948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культуры и досуга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Ялуторовского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FC22" w14:textId="2D139310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A00A54" w:rsidRPr="00BE6A13" w14:paraId="073C4D42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BDC2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795E" w14:textId="356E232E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АУ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Упоровского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 «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Упоровский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E657" w14:textId="3F7F17A5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A00A54" w:rsidRPr="00BE6A13" w14:paraId="701B739E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928D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0030" w14:textId="63FF9979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00A54">
              <w:rPr>
                <w:rFonts w:ascii="Times New Roman" w:hAnsi="Times New Roman" w:cs="Times New Roman"/>
                <w:color w:val="000000"/>
              </w:rPr>
              <w:t>АУ«</w:t>
            </w:r>
            <w:proofErr w:type="gramEnd"/>
            <w:r w:rsidRPr="00A00A54">
              <w:rPr>
                <w:rFonts w:ascii="Times New Roman" w:hAnsi="Times New Roman" w:cs="Times New Roman"/>
                <w:color w:val="000000"/>
              </w:rPr>
              <w:t>Центр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досуга и культуры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Уватского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30E4" w14:textId="6F04C040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99,6</w:t>
            </w:r>
          </w:p>
        </w:tc>
      </w:tr>
      <w:tr w:rsidR="00A00A54" w:rsidRPr="00BE6A13" w14:paraId="48C39449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579A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9BAA" w14:textId="37E1BE34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и досуга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Викуловского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B819" w14:textId="4C3448BC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</w:tr>
      <w:tr w:rsidR="00A00A54" w:rsidRPr="00BE6A13" w14:paraId="19ABD9D1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A271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8E6F" w14:textId="39450188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«Культура»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Ярковского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19CF" w14:textId="093AC413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</w:tr>
      <w:tr w:rsidR="00A00A54" w:rsidRPr="00BE6A13" w14:paraId="2B42FDA9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E291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C4FE" w14:textId="1F15DBBF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 «Тобольский районный центр культуры»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28E7" w14:textId="0BC7465D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</w:tr>
      <w:tr w:rsidR="00A00A54" w:rsidRPr="00BE6A13" w14:paraId="36969BC0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0AC5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0141" w14:textId="03084743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«Краеведческий музей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Уватского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муниципального района «Легенды седого Иртыша»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04B7" w14:textId="49228EB4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</w:tr>
      <w:tr w:rsidR="00A00A54" w:rsidRPr="00BE6A13" w14:paraId="69422B17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E23A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9DDD" w14:textId="43CE02FC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«Централизованная библиотечная система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Вагайского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1C79" w14:textId="50965331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98,1</w:t>
            </w:r>
          </w:p>
        </w:tc>
      </w:tr>
      <w:tr w:rsidR="00A00A54" w:rsidRPr="00BE6A13" w14:paraId="507EE47B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0918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9B3B" w14:textId="1D8E2E95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«Централизованная клубная система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Вагайского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2B83" w14:textId="2AB31BA2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96,7</w:t>
            </w:r>
          </w:p>
        </w:tc>
      </w:tr>
      <w:tr w:rsidR="00A00A54" w:rsidRPr="00BE6A13" w14:paraId="6A8E6742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1CC0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C8F8" w14:textId="60972F1C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Бердюжского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 «Премьера»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960D" w14:textId="7FE02B91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94,8</w:t>
            </w:r>
          </w:p>
        </w:tc>
      </w:tr>
      <w:tr w:rsidR="00A00A54" w:rsidRPr="00BE6A13" w14:paraId="632154A9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3673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D40F" w14:textId="17B07AF1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и досуга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Ишимского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2E13" w14:textId="234F4247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</w:tr>
    </w:tbl>
    <w:p w14:paraId="14658709" w14:textId="613B6219"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2F3A0A" w14:textId="5E250760"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98C564" w14:textId="78D96D29"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3DA3F2" w14:textId="7FC76409"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55A768" w14:textId="3403F741"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31547A" w14:textId="2FD896F6" w:rsidR="0035052A" w:rsidRPr="00BE6A13" w:rsidRDefault="0035052A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446017" w14:textId="77777777" w:rsidR="00BA6B3B" w:rsidRPr="00BE6A13" w:rsidRDefault="00BA6B3B" w:rsidP="00BA6B3B">
      <w:pPr>
        <w:pStyle w:val="2"/>
        <w:rPr>
          <w:rFonts w:cs="Times New Roman"/>
          <w:b w:val="0"/>
          <w:bCs/>
        </w:rPr>
      </w:pPr>
      <w:bookmarkStart w:id="7" w:name="_Toc178251573"/>
      <w:bookmarkStart w:id="8" w:name="_Toc210136725"/>
      <w:r w:rsidRPr="00BE6A13">
        <w:rPr>
          <w:rFonts w:cs="Times New Roman"/>
          <w:b w:val="0"/>
          <w:bCs/>
        </w:rPr>
        <w:lastRenderedPageBreak/>
        <w:t>Ранжированный итоговый рейтинг по критерию: «Комфортность условий предоставления услуг»</w:t>
      </w:r>
      <w:bookmarkEnd w:id="7"/>
      <w:bookmarkEnd w:id="8"/>
    </w:p>
    <w:p w14:paraId="23241B9F" w14:textId="77777777"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6" w:type="dxa"/>
        <w:tblLook w:val="04A0" w:firstRow="1" w:lastRow="0" w:firstColumn="1" w:lastColumn="0" w:noHBand="0" w:noVBand="1"/>
      </w:tblPr>
      <w:tblGrid>
        <w:gridCol w:w="436"/>
        <w:gridCol w:w="7923"/>
        <w:gridCol w:w="1137"/>
      </w:tblGrid>
      <w:tr w:rsidR="003139F8" w:rsidRPr="00BE6A13" w14:paraId="55B5A8A6" w14:textId="77777777" w:rsidTr="00A00A54">
        <w:trPr>
          <w:trHeight w:val="12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056EF9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E7F16A1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9405F6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критерию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</w:t>
            </w:r>
          </w:p>
        </w:tc>
      </w:tr>
      <w:tr w:rsidR="003139F8" w:rsidRPr="00BE6A13" w14:paraId="72821BBD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D2EE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BA25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«Культура»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Нижнетавдинского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F46F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</w:t>
            </w:r>
          </w:p>
        </w:tc>
      </w:tr>
      <w:tr w:rsidR="003139F8" w:rsidRPr="00BE6A13" w14:paraId="68F63E1B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2490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6861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105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</w:t>
            </w:r>
          </w:p>
        </w:tc>
      </w:tr>
      <w:tr w:rsidR="003139F8" w:rsidRPr="00BE6A13" w14:paraId="62968932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78AF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BA79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библиотек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Бердюжского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 «Престиж»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9930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99,9</w:t>
            </w:r>
          </w:p>
        </w:tc>
      </w:tr>
      <w:tr w:rsidR="003139F8" w:rsidRPr="00BE6A13" w14:paraId="12A69C04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3D4C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694C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Голышмановский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5688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99,8</w:t>
            </w:r>
          </w:p>
        </w:tc>
      </w:tr>
      <w:tr w:rsidR="003139F8" w:rsidRPr="00BE6A13" w14:paraId="07EBFF59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FB8E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2F9B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Абатского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2FEB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99,6</w:t>
            </w:r>
          </w:p>
        </w:tc>
      </w:tr>
      <w:tr w:rsidR="003139F8" w:rsidRPr="00BE6A13" w14:paraId="0F51AF3E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BCEC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5712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МАУ«</w:t>
            </w:r>
            <w:proofErr w:type="gram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Сорокинский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FCE6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99,6</w:t>
            </w:r>
          </w:p>
        </w:tc>
      </w:tr>
      <w:tr w:rsidR="003139F8" w:rsidRPr="00BE6A13" w14:paraId="765775DA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8D07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2587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МАУ  «</w:t>
            </w:r>
            <w:proofErr w:type="gram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Казанская районная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79AB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99,5</w:t>
            </w:r>
          </w:p>
        </w:tc>
      </w:tr>
      <w:tr w:rsidR="003139F8" w:rsidRPr="00BE6A13" w14:paraId="13751944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1925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581E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культуры и досуга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28CE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99,5</w:t>
            </w:r>
          </w:p>
        </w:tc>
      </w:tr>
      <w:tr w:rsidR="003139F8" w:rsidRPr="00BE6A13" w14:paraId="35B932D8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028C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7B38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«Краеведческий музей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Уватского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«Легенды седого Иртыша»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DC52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99,3</w:t>
            </w:r>
          </w:p>
        </w:tc>
      </w:tr>
      <w:tr w:rsidR="003139F8" w:rsidRPr="00BE6A13" w14:paraId="7CEB8FC4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6874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F7C4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МАУК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Бердюжского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района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Премьера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FAEF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99,3</w:t>
            </w:r>
          </w:p>
        </w:tc>
      </w:tr>
      <w:tr w:rsidR="003139F8" w:rsidRPr="00BE6A13" w14:paraId="3E7D4C6B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567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6A8B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«Централизованная библиотечная система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Вагайского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3E92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99,3</w:t>
            </w:r>
          </w:p>
        </w:tc>
      </w:tr>
      <w:tr w:rsidR="003139F8" w:rsidRPr="00BE6A13" w14:paraId="2B125C38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757E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4DB3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культуры и досуга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Ялуторовского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8738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99,3</w:t>
            </w:r>
          </w:p>
        </w:tc>
      </w:tr>
      <w:tr w:rsidR="003139F8" w:rsidRPr="00BE6A13" w14:paraId="533394C9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97E6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3E4E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и досуга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Ишимского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F19C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99,2</w:t>
            </w:r>
          </w:p>
        </w:tc>
      </w:tr>
      <w:tr w:rsidR="003139F8" w:rsidRPr="00BE6A13" w14:paraId="3D7E81FB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B5D0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ED37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2C2C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99,2</w:t>
            </w:r>
          </w:p>
        </w:tc>
      </w:tr>
      <w:tr w:rsidR="003139F8" w:rsidRPr="00BE6A13" w14:paraId="159E2B39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4689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D321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МАУК «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Перспектива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7F44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99,1</w:t>
            </w:r>
          </w:p>
        </w:tc>
      </w:tr>
      <w:tr w:rsidR="003139F8" w:rsidRPr="00BE6A13" w14:paraId="1C36158F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E32D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1B66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Голышмановский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012D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99,1</w:t>
            </w:r>
          </w:p>
        </w:tc>
      </w:tr>
      <w:tr w:rsidR="003139F8" w:rsidRPr="00BE6A13" w14:paraId="4EBF8A7E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CC50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1033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Армизонского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4706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98,7</w:t>
            </w:r>
          </w:p>
        </w:tc>
      </w:tr>
      <w:tr w:rsidR="003139F8" w:rsidRPr="00BE6A13" w14:paraId="285DED33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F165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7F90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АУ«</w:t>
            </w:r>
            <w:proofErr w:type="gram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досуга и культуры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Уватского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A947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98,1</w:t>
            </w:r>
          </w:p>
        </w:tc>
      </w:tr>
      <w:tr w:rsidR="003139F8" w:rsidRPr="00BE6A13" w14:paraId="570021FC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804A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6AA7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МАУК «Овация» Сладковского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655B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98,0</w:t>
            </w:r>
          </w:p>
        </w:tc>
      </w:tr>
      <w:tr w:rsidR="003139F8" w:rsidRPr="00BE6A13" w14:paraId="5BCB8DCD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96CA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9FD9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и досуга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Викуловского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00DA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97,9</w:t>
            </w:r>
          </w:p>
        </w:tc>
      </w:tr>
      <w:tr w:rsidR="003139F8" w:rsidRPr="00BE6A13" w14:paraId="7924F84A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CCD0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0B25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АУ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Упоровского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 «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Упоровский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8480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97,9</w:t>
            </w:r>
          </w:p>
        </w:tc>
      </w:tr>
      <w:tr w:rsidR="003139F8" w:rsidRPr="00BE6A13" w14:paraId="617FE4F3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2E4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9215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«Централизованная клубная система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Вагайского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3659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97,6</w:t>
            </w:r>
          </w:p>
        </w:tc>
      </w:tr>
      <w:tr w:rsidR="003139F8" w:rsidRPr="00BE6A13" w14:paraId="036B7C01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186C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880D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49FE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96,6</w:t>
            </w:r>
          </w:p>
        </w:tc>
      </w:tr>
      <w:tr w:rsidR="003139F8" w:rsidRPr="00BE6A13" w14:paraId="463BB40B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E70A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38B5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МАУ «Тобольский районный центр культуры»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5BEE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95,8</w:t>
            </w:r>
          </w:p>
        </w:tc>
      </w:tr>
      <w:tr w:rsidR="003139F8" w:rsidRPr="00BE6A13" w14:paraId="07F0EF8F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EA20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CF8E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2CDC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95,6</w:t>
            </w:r>
          </w:p>
        </w:tc>
      </w:tr>
      <w:tr w:rsidR="003139F8" w:rsidRPr="00BE6A13" w14:paraId="0DF12B64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E930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9EAA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«Культура»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Ярковского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E3DC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95,4</w:t>
            </w:r>
          </w:p>
        </w:tc>
      </w:tr>
    </w:tbl>
    <w:p w14:paraId="07B10FCA" w14:textId="2B1F7F9B"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6F30DA" w14:textId="259C0751"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D1669F" w14:textId="155AC472"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2F056E" w14:textId="64F039C1"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E4976C" w14:textId="5292032B"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90690E" w14:textId="2D1B0F29"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68E9BF" w14:textId="77777777" w:rsidR="00BA6B3B" w:rsidRPr="00BE6A13" w:rsidRDefault="00BA6B3B" w:rsidP="00BA6B3B">
      <w:pPr>
        <w:pStyle w:val="2"/>
        <w:rPr>
          <w:rFonts w:cs="Times New Roman"/>
          <w:b w:val="0"/>
          <w:bCs/>
        </w:rPr>
      </w:pPr>
      <w:bookmarkStart w:id="9" w:name="_Toc178251574"/>
      <w:bookmarkStart w:id="10" w:name="_Toc210136726"/>
      <w:r w:rsidRPr="00BE6A13">
        <w:rPr>
          <w:rFonts w:cs="Times New Roman"/>
          <w:b w:val="0"/>
          <w:bCs/>
        </w:rPr>
        <w:lastRenderedPageBreak/>
        <w:t>Ранжированный итоговый рейтинг по критерию: «Доступность услуг для инвалидов»</w:t>
      </w:r>
      <w:bookmarkEnd w:id="9"/>
      <w:bookmarkEnd w:id="10"/>
    </w:p>
    <w:p w14:paraId="02215FE8" w14:textId="77777777"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6" w:type="dxa"/>
        <w:tblLook w:val="04A0" w:firstRow="1" w:lastRow="0" w:firstColumn="1" w:lastColumn="0" w:noHBand="0" w:noVBand="1"/>
      </w:tblPr>
      <w:tblGrid>
        <w:gridCol w:w="436"/>
        <w:gridCol w:w="7923"/>
        <w:gridCol w:w="1137"/>
      </w:tblGrid>
      <w:tr w:rsidR="003139F8" w:rsidRPr="00BE6A13" w14:paraId="26D0BB29" w14:textId="77777777" w:rsidTr="00A00A54">
        <w:trPr>
          <w:trHeight w:val="12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F706A8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C725AA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FC9AEF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критерию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3</w:t>
            </w:r>
          </w:p>
        </w:tc>
      </w:tr>
      <w:tr w:rsidR="00A00A54" w:rsidRPr="00BE6A13" w14:paraId="23A302AC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E2CC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69D9" w14:textId="31D44EB5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«Культура»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Нижнетавдинского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9D72" w14:textId="7484E74E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A00A54" w:rsidRPr="00BE6A13" w14:paraId="24381322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354F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F3B5" w14:textId="0FBF1EA9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690E" w14:textId="76AC4672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</w:tr>
      <w:tr w:rsidR="00A00A54" w:rsidRPr="00BE6A13" w14:paraId="47AA5A92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B90D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D5F5" w14:textId="023840B3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Голышмановский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CE40" w14:textId="5C17B10B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</w:tr>
      <w:tr w:rsidR="00A00A54" w:rsidRPr="00BE6A13" w14:paraId="76B03548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6D66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E481" w14:textId="7585D1E3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библиотек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Бердюжского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 «Престиж»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0BD8" w14:textId="7733B33A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99,5</w:t>
            </w:r>
          </w:p>
        </w:tc>
      </w:tr>
      <w:tr w:rsidR="00A00A54" w:rsidRPr="00BE6A13" w14:paraId="2121F220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06DC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21EE" w14:textId="77202814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Абатского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728A" w14:textId="6A00A169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</w:tr>
      <w:tr w:rsidR="00A00A54" w:rsidRPr="00BE6A13" w14:paraId="7647B8B8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6EDF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3229" w14:textId="05612474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1DDF" w14:textId="379C547F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99,3</w:t>
            </w:r>
          </w:p>
        </w:tc>
      </w:tr>
      <w:tr w:rsidR="00A00A54" w:rsidRPr="00BE6A13" w14:paraId="5FD8D59E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5A56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79E0" w14:textId="6ED291CE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культуры и досуга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37AD" w14:textId="1FC7A371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</w:tr>
      <w:tr w:rsidR="00A00A54" w:rsidRPr="00BE6A13" w14:paraId="0AA457BF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EC49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76DA" w14:textId="4F713CEE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Голышмановский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43DD" w14:textId="6C988ABD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99,1</w:t>
            </w:r>
          </w:p>
        </w:tc>
      </w:tr>
      <w:tr w:rsidR="00A00A54" w:rsidRPr="00BE6A13" w14:paraId="5A8F8742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E16C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DE6D" w14:textId="6E9F2685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CE8C" w14:textId="0D5FACCA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97,8</w:t>
            </w:r>
          </w:p>
        </w:tc>
      </w:tr>
      <w:tr w:rsidR="00A00A54" w:rsidRPr="00BE6A13" w14:paraId="15FEC24D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C3DF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1423" w14:textId="501014F7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АУ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Упоровского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 «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Упоровский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3930" w14:textId="0B158858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93,6</w:t>
            </w:r>
          </w:p>
        </w:tc>
      </w:tr>
      <w:tr w:rsidR="00A00A54" w:rsidRPr="00BE6A13" w14:paraId="1C0290A1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D1F9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1AAB" w14:textId="5BC0CF02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«Централизованная клубная система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Вагайского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EA75" w14:textId="391026D6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</w:tr>
      <w:tr w:rsidR="00A00A54" w:rsidRPr="00BE6A13" w14:paraId="3F917606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295C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8317" w14:textId="38E17D00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A00A54">
              <w:rPr>
                <w:rFonts w:ascii="Times New Roman" w:hAnsi="Times New Roman" w:cs="Times New Roman"/>
                <w:color w:val="000000"/>
              </w:rPr>
              <w:t>МАУ  «</w:t>
            </w:r>
            <w:proofErr w:type="gramEnd"/>
            <w:r w:rsidRPr="00A00A54">
              <w:rPr>
                <w:rFonts w:ascii="Times New Roman" w:hAnsi="Times New Roman" w:cs="Times New Roman"/>
                <w:color w:val="000000"/>
              </w:rPr>
              <w:t>Казанская районная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ECF0" w14:textId="3B50F010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93,3</w:t>
            </w:r>
          </w:p>
        </w:tc>
      </w:tr>
      <w:tr w:rsidR="00A00A54" w:rsidRPr="00BE6A13" w14:paraId="6F63FC21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9EEB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75F0" w14:textId="17E2BE8A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00A54">
              <w:rPr>
                <w:rFonts w:ascii="Times New Roman" w:hAnsi="Times New Roman" w:cs="Times New Roman"/>
                <w:color w:val="000000"/>
              </w:rPr>
              <w:t>АУ«</w:t>
            </w:r>
            <w:proofErr w:type="gramEnd"/>
            <w:r w:rsidRPr="00A00A54">
              <w:rPr>
                <w:rFonts w:ascii="Times New Roman" w:hAnsi="Times New Roman" w:cs="Times New Roman"/>
                <w:color w:val="000000"/>
              </w:rPr>
              <w:t>Центр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досуга и культуры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Уватского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467C" w14:textId="55FFE5EF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93,0</w:t>
            </w:r>
          </w:p>
        </w:tc>
      </w:tr>
      <w:tr w:rsidR="00A00A54" w:rsidRPr="00BE6A13" w14:paraId="4EE033C9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6C35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0E95" w14:textId="0530B639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 «Тобольский районный центр культуры»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6876" w14:textId="6C180EB1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92,9</w:t>
            </w:r>
          </w:p>
        </w:tc>
      </w:tr>
      <w:tr w:rsidR="00A00A54" w:rsidRPr="00BE6A13" w14:paraId="308A4909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7359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E231" w14:textId="69315743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Армизонского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48DF" w14:textId="4C2E1495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92,7</w:t>
            </w:r>
          </w:p>
        </w:tc>
      </w:tr>
      <w:tr w:rsidR="00A00A54" w:rsidRPr="00BE6A13" w14:paraId="0B10C04C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B6AF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3E4D" w14:textId="6FAD535E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и досуга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Викуловского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EAF0" w14:textId="0A6784E5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92,6</w:t>
            </w:r>
          </w:p>
        </w:tc>
      </w:tr>
      <w:tr w:rsidR="00A00A54" w:rsidRPr="00BE6A13" w14:paraId="0146162B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E58C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FFB4" w14:textId="0B84932A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800C" w14:textId="5C78826C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92,6</w:t>
            </w:r>
          </w:p>
        </w:tc>
      </w:tr>
      <w:tr w:rsidR="00A00A54" w:rsidRPr="00BE6A13" w14:paraId="03218667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1FDF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AD50" w14:textId="57D15BCF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A00A54">
              <w:rPr>
                <w:rFonts w:ascii="Times New Roman" w:hAnsi="Times New Roman" w:cs="Times New Roman"/>
                <w:color w:val="000000"/>
              </w:rPr>
              <w:t>МАУ«</w:t>
            </w:r>
            <w:proofErr w:type="gramEnd"/>
            <w:r w:rsidRPr="00A00A54">
              <w:rPr>
                <w:rFonts w:ascii="Times New Roman" w:hAnsi="Times New Roman" w:cs="Times New Roman"/>
                <w:color w:val="000000"/>
              </w:rPr>
              <w:t>Сорокинский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D2D1" w14:textId="6939DE2D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</w:tr>
      <w:tr w:rsidR="00A00A54" w:rsidRPr="00BE6A13" w14:paraId="62748BED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D52A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8B7E" w14:textId="57DA5246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МАУК «Перспектива»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4C73" w14:textId="42FF8841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87,7</w:t>
            </w:r>
          </w:p>
        </w:tc>
      </w:tr>
      <w:tr w:rsidR="00A00A54" w:rsidRPr="00BE6A13" w14:paraId="41C8B816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ED1F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98ED" w14:textId="03E6F7ED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 МАУК «Овация» Сладковского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8DB2" w14:textId="7E92A4F4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86,7</w:t>
            </w:r>
          </w:p>
        </w:tc>
      </w:tr>
      <w:tr w:rsidR="00A00A54" w:rsidRPr="00BE6A13" w14:paraId="52B2448F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F657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32FB" w14:textId="5888BB6C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 культуры и досуга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Ялуторовского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BD0D" w14:textId="3D956B80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86,6</w:t>
            </w:r>
          </w:p>
        </w:tc>
      </w:tr>
      <w:tr w:rsidR="00A00A54" w:rsidRPr="00BE6A13" w14:paraId="7C6D05EF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FB91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A671" w14:textId="32CA4DFB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АУ «Краеведческий музей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Уватского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муниципального района «Легенды седого Иртыша»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22CE" w14:textId="288B8A0D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86,4</w:t>
            </w:r>
          </w:p>
        </w:tc>
      </w:tr>
      <w:tr w:rsidR="00A00A54" w:rsidRPr="00BE6A13" w14:paraId="15380415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9E80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9E4C" w14:textId="712AC845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Бердюжского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 «Премьера»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7E95" w14:textId="0D17A14E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85,3</w:t>
            </w:r>
          </w:p>
        </w:tc>
      </w:tr>
      <w:tr w:rsidR="00A00A54" w:rsidRPr="00BE6A13" w14:paraId="42402480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46F6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2116" w14:textId="68838FFC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МАУК «Центр культуры и досуга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Ишимского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1B09" w14:textId="63E9B242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84,8</w:t>
            </w:r>
          </w:p>
        </w:tc>
      </w:tr>
      <w:tr w:rsidR="00A00A54" w:rsidRPr="00BE6A13" w14:paraId="51EA1268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22A2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7C69" w14:textId="20CFF023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«Культура»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Ярковского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C6FF" w14:textId="7290DC9E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84,4</w:t>
            </w:r>
          </w:p>
        </w:tc>
      </w:tr>
      <w:tr w:rsidR="00A00A54" w:rsidRPr="00BE6A13" w14:paraId="086C3EA9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FDAB" w14:textId="77777777" w:rsidR="00A00A54" w:rsidRPr="00BE6A13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5373" w14:textId="6F3FC973" w:rsidR="00A00A54" w:rsidRPr="00A00A54" w:rsidRDefault="00A00A54" w:rsidP="00A00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 xml:space="preserve"> МАУ «Централизованная библиотечная система </w:t>
            </w:r>
            <w:proofErr w:type="spellStart"/>
            <w:r w:rsidRPr="00A00A54">
              <w:rPr>
                <w:rFonts w:ascii="Times New Roman" w:hAnsi="Times New Roman" w:cs="Times New Roman"/>
                <w:color w:val="000000"/>
              </w:rPr>
              <w:t>Вагайского</w:t>
            </w:r>
            <w:proofErr w:type="spellEnd"/>
            <w:r w:rsidRPr="00A00A54">
              <w:rPr>
                <w:rFonts w:ascii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43D0" w14:textId="5A2A4657" w:rsidR="00A00A54" w:rsidRPr="00A00A54" w:rsidRDefault="00A00A54" w:rsidP="00A0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00A54">
              <w:rPr>
                <w:rFonts w:ascii="Times New Roman" w:hAnsi="Times New Roman" w:cs="Times New Roman"/>
                <w:color w:val="000000"/>
              </w:rPr>
              <w:t>71,3</w:t>
            </w:r>
          </w:p>
        </w:tc>
      </w:tr>
    </w:tbl>
    <w:p w14:paraId="7F1D290A" w14:textId="78E66B76"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B5823B" w14:textId="025D8BEA"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CD43C8" w14:textId="32AE3D34"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6ED3CC" w14:textId="73C02621"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83A4D8" w14:textId="2E57B8D4"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5A65FE" w14:textId="0507BE55"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3E0821" w14:textId="77777777" w:rsidR="00BA6B3B" w:rsidRPr="00BE6A13" w:rsidRDefault="00BA6B3B" w:rsidP="00BA6B3B">
      <w:pPr>
        <w:pStyle w:val="2"/>
        <w:rPr>
          <w:rFonts w:cs="Times New Roman"/>
          <w:b w:val="0"/>
          <w:bCs/>
        </w:rPr>
      </w:pPr>
      <w:bookmarkStart w:id="11" w:name="_Toc178251575"/>
      <w:bookmarkStart w:id="12" w:name="_Toc210136727"/>
      <w:r w:rsidRPr="00BE6A13">
        <w:rPr>
          <w:rFonts w:cs="Times New Roman"/>
          <w:b w:val="0"/>
          <w:bCs/>
        </w:rPr>
        <w:lastRenderedPageBreak/>
        <w:t>Ранжированный итоговый рейтинг по критерию:</w:t>
      </w:r>
      <w:bookmarkEnd w:id="11"/>
      <w:bookmarkEnd w:id="12"/>
    </w:p>
    <w:p w14:paraId="11CA945C" w14:textId="77777777" w:rsidR="00BA6B3B" w:rsidRPr="00BE6A13" w:rsidRDefault="00BA6B3B" w:rsidP="00BA6B3B">
      <w:pPr>
        <w:pStyle w:val="2"/>
        <w:rPr>
          <w:rFonts w:cs="Times New Roman"/>
          <w:b w:val="0"/>
          <w:bCs/>
        </w:rPr>
      </w:pPr>
      <w:bookmarkStart w:id="13" w:name="_Toc178251576"/>
      <w:bookmarkStart w:id="14" w:name="_Toc210136728"/>
      <w:r w:rsidRPr="00BE6A13">
        <w:rPr>
          <w:rFonts w:cs="Times New Roman"/>
          <w:b w:val="0"/>
          <w:bCs/>
        </w:rPr>
        <w:t>«Доброжелательность, вежливость работников учреждения»</w:t>
      </w:r>
      <w:bookmarkEnd w:id="13"/>
      <w:bookmarkEnd w:id="14"/>
    </w:p>
    <w:p w14:paraId="151D7C80" w14:textId="77777777"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6" w:type="dxa"/>
        <w:tblLook w:val="04A0" w:firstRow="1" w:lastRow="0" w:firstColumn="1" w:lastColumn="0" w:noHBand="0" w:noVBand="1"/>
      </w:tblPr>
      <w:tblGrid>
        <w:gridCol w:w="436"/>
        <w:gridCol w:w="7923"/>
        <w:gridCol w:w="1137"/>
      </w:tblGrid>
      <w:tr w:rsidR="003139F8" w:rsidRPr="00BE6A13" w14:paraId="6B0165F8" w14:textId="77777777" w:rsidTr="00A00A54">
        <w:trPr>
          <w:trHeight w:val="12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C98E74B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EE21C7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92C0F5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критерию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4</w:t>
            </w:r>
          </w:p>
        </w:tc>
      </w:tr>
      <w:tr w:rsidR="003139F8" w:rsidRPr="00BE6A13" w14:paraId="09AE2F32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1DBBF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0394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«Культура»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Нижнетавдинского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32C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</w:t>
            </w:r>
          </w:p>
        </w:tc>
      </w:tr>
      <w:tr w:rsidR="003139F8" w:rsidRPr="00BE6A13" w14:paraId="35A94C34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4828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332C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F692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99,9</w:t>
            </w:r>
          </w:p>
        </w:tc>
      </w:tr>
      <w:tr w:rsidR="003139F8" w:rsidRPr="00BE6A13" w14:paraId="59646D26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48D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89A3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библиотек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Бердюжского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 «Престиж»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1AE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99,8</w:t>
            </w:r>
          </w:p>
        </w:tc>
      </w:tr>
      <w:tr w:rsidR="003139F8" w:rsidRPr="00BE6A13" w14:paraId="7032E52E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4037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7005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МАУ  «</w:t>
            </w:r>
            <w:proofErr w:type="gram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Казанская районная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5B57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99,8</w:t>
            </w:r>
          </w:p>
        </w:tc>
      </w:tr>
      <w:tr w:rsidR="003139F8" w:rsidRPr="00BE6A13" w14:paraId="49CC7D38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07F9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DBCF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МАУК «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Перспектива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73E2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99,7</w:t>
            </w:r>
          </w:p>
        </w:tc>
      </w:tr>
      <w:tr w:rsidR="003139F8" w:rsidRPr="00BE6A13" w14:paraId="7D878EF6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9832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A19D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«Краеведческий музей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Уватского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«Легенды седого Иртыша»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C9A5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99,6</w:t>
            </w:r>
          </w:p>
        </w:tc>
      </w:tr>
      <w:tr w:rsidR="003139F8" w:rsidRPr="00BE6A13" w14:paraId="7178B6AE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7345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FA4D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«Централизованная библиотечная система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Вагайского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4CD0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99,6</w:t>
            </w:r>
          </w:p>
        </w:tc>
      </w:tr>
      <w:tr w:rsidR="003139F8" w:rsidRPr="00BE6A13" w14:paraId="0C1C455E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195D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CAD8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культуры и досуга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Ялуторовского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93F0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99,6</w:t>
            </w:r>
          </w:p>
        </w:tc>
      </w:tr>
      <w:tr w:rsidR="003139F8" w:rsidRPr="00BE6A13" w14:paraId="261E9D19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DF32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55E8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Голышмановский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8FD4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99,5</w:t>
            </w:r>
          </w:p>
        </w:tc>
      </w:tr>
      <w:tr w:rsidR="003139F8" w:rsidRPr="00BE6A13" w14:paraId="2263010C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7CE7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AC4C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952F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99,5</w:t>
            </w:r>
          </w:p>
        </w:tc>
      </w:tr>
      <w:tr w:rsidR="003139F8" w:rsidRPr="00BE6A13" w14:paraId="7DF699D3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DC16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10B4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МАУ«</w:t>
            </w:r>
            <w:proofErr w:type="gram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Сорокинский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CBFD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99,4</w:t>
            </w:r>
          </w:p>
        </w:tc>
      </w:tr>
      <w:tr w:rsidR="003139F8" w:rsidRPr="00BE6A13" w14:paraId="33431EC0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2996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5C19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079F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99,4</w:t>
            </w:r>
          </w:p>
        </w:tc>
      </w:tr>
      <w:tr w:rsidR="003139F8" w:rsidRPr="00BE6A13" w14:paraId="67793C1E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8A3C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FB82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АУ«</w:t>
            </w:r>
            <w:proofErr w:type="gram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досуга и культуры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Уватского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90A7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99,4</w:t>
            </w:r>
          </w:p>
        </w:tc>
      </w:tr>
      <w:tr w:rsidR="003139F8" w:rsidRPr="00BE6A13" w14:paraId="616B9D06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48DB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BA00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Абатского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4D92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99,3</w:t>
            </w:r>
          </w:p>
        </w:tc>
      </w:tr>
      <w:tr w:rsidR="003139F8" w:rsidRPr="00BE6A13" w14:paraId="1DA118D9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D7DA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BCE3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Армизонского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F927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99,3</w:t>
            </w:r>
          </w:p>
        </w:tc>
      </w:tr>
      <w:tr w:rsidR="003139F8" w:rsidRPr="00BE6A13" w14:paraId="5417F497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01D7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7A1C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5852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99,1</w:t>
            </w:r>
          </w:p>
        </w:tc>
      </w:tr>
      <w:tr w:rsidR="003139F8" w:rsidRPr="00BE6A13" w14:paraId="5A6A54F7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248A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9A3F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АУ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Упоровского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 «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Упоровский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541A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99,1</w:t>
            </w:r>
          </w:p>
        </w:tc>
      </w:tr>
      <w:tr w:rsidR="003139F8" w:rsidRPr="00BE6A13" w14:paraId="375A7795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7ABF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C443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Голышмановский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EDC4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99,1</w:t>
            </w:r>
          </w:p>
        </w:tc>
      </w:tr>
      <w:tr w:rsidR="003139F8" w:rsidRPr="00BE6A13" w14:paraId="6FB9328B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60E1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51BC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МАУК «Овация» Сладковского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6367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99,0</w:t>
            </w:r>
          </w:p>
        </w:tc>
      </w:tr>
      <w:tr w:rsidR="003139F8" w:rsidRPr="00BE6A13" w14:paraId="69F8C7F1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ED51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08C7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культуры и досуга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97A7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99,0</w:t>
            </w:r>
          </w:p>
        </w:tc>
      </w:tr>
      <w:tr w:rsidR="003139F8" w:rsidRPr="00BE6A13" w14:paraId="68AEA949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6682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49AB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и досуга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Ишимского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E0B0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99,0</w:t>
            </w:r>
          </w:p>
        </w:tc>
      </w:tr>
      <w:tr w:rsidR="003139F8" w:rsidRPr="00BE6A13" w14:paraId="7DC5B0F2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3E59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943B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МАУК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Бердюжского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района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Премьера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623D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99,0</w:t>
            </w:r>
          </w:p>
        </w:tc>
      </w:tr>
      <w:tr w:rsidR="003139F8" w:rsidRPr="00BE6A13" w14:paraId="5C4BF676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3E9C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A28A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«Централизованная клубная система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Вагайского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66FE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97,9</w:t>
            </w:r>
          </w:p>
        </w:tc>
      </w:tr>
      <w:tr w:rsidR="003139F8" w:rsidRPr="00BE6A13" w14:paraId="437B0741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050D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AB0D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«Культура»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Ярковского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D7B5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96,8</w:t>
            </w:r>
          </w:p>
        </w:tc>
      </w:tr>
      <w:tr w:rsidR="003139F8" w:rsidRPr="00BE6A13" w14:paraId="4043871C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33E9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4FAE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и досуга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Викуловского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9E7B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96,3</w:t>
            </w:r>
          </w:p>
        </w:tc>
      </w:tr>
      <w:tr w:rsidR="003139F8" w:rsidRPr="00BE6A13" w14:paraId="58160FE0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2060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7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EF9A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МАУ «Тобольский районный центр культуры»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89A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95,6</w:t>
            </w:r>
          </w:p>
        </w:tc>
      </w:tr>
    </w:tbl>
    <w:p w14:paraId="423FE827" w14:textId="2F405076"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5B976F" w14:textId="1FA4F569" w:rsidR="003139F8" w:rsidRPr="00BE6A13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67926A" w14:textId="1E68BB1C"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DEE967" w14:textId="2CACF228"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D2A4ED" w14:textId="090DDB03"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97BD6F" w14:textId="1F4B36C4"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79CFB6" w14:textId="77777777" w:rsidR="00BA6B3B" w:rsidRPr="00BE6A13" w:rsidRDefault="00BA6B3B" w:rsidP="00BA6B3B">
      <w:pPr>
        <w:pStyle w:val="2"/>
        <w:rPr>
          <w:rFonts w:cs="Times New Roman"/>
          <w:b w:val="0"/>
          <w:bCs/>
        </w:rPr>
      </w:pPr>
      <w:bookmarkStart w:id="15" w:name="_Toc178251577"/>
      <w:bookmarkStart w:id="16" w:name="_Toc210136729"/>
      <w:r w:rsidRPr="00BE6A13">
        <w:rPr>
          <w:rFonts w:cs="Times New Roman"/>
          <w:b w:val="0"/>
          <w:bCs/>
        </w:rPr>
        <w:lastRenderedPageBreak/>
        <w:t>Ранжированный итоговый рейтинг по критерию: «Удовлетворенность условиями оказания услуг»</w:t>
      </w:r>
      <w:bookmarkEnd w:id="15"/>
      <w:bookmarkEnd w:id="16"/>
    </w:p>
    <w:p w14:paraId="2380B3AE" w14:textId="77777777" w:rsidR="00BA6B3B" w:rsidRPr="00BE6A13" w:rsidRDefault="00BA6B3B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436"/>
        <w:gridCol w:w="7781"/>
        <w:gridCol w:w="1137"/>
      </w:tblGrid>
      <w:tr w:rsidR="003139F8" w:rsidRPr="00BE6A13" w14:paraId="04808B73" w14:textId="77777777" w:rsidTr="00A00A54">
        <w:trPr>
          <w:trHeight w:val="12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709C7E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7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30746D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EF4D97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Итого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критерию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5</w:t>
            </w:r>
          </w:p>
        </w:tc>
      </w:tr>
      <w:tr w:rsidR="003139F8" w:rsidRPr="00BE6A13" w14:paraId="302A10FE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7C57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ECFA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«Культура»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Нижнетавдинского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DE5B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</w:t>
            </w:r>
          </w:p>
        </w:tc>
      </w:tr>
      <w:tr w:rsidR="003139F8" w:rsidRPr="00BE6A13" w14:paraId="165C4549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A222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E597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библиотек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Бердюжского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 «Престиж»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B9A2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99,9</w:t>
            </w:r>
          </w:p>
        </w:tc>
      </w:tr>
      <w:tr w:rsidR="003139F8" w:rsidRPr="00BE6A13" w14:paraId="033DFD23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B54B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EBCB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и досуга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Ишимского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93CE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99,9</w:t>
            </w:r>
          </w:p>
        </w:tc>
      </w:tr>
      <w:tr w:rsidR="003139F8" w:rsidRPr="00BE6A13" w14:paraId="5CBC48FF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DD2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751D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«Центр культуры и досуга Юргинского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AB95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99,9</w:t>
            </w:r>
          </w:p>
        </w:tc>
      </w:tr>
      <w:tr w:rsidR="003139F8" w:rsidRPr="00BE6A13" w14:paraId="14BA569D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3E9F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2764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МАУ«</w:t>
            </w:r>
            <w:proofErr w:type="gram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Сорокинский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E1B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99,9</w:t>
            </w:r>
          </w:p>
        </w:tc>
      </w:tr>
      <w:tr w:rsidR="003139F8" w:rsidRPr="00BE6A13" w14:paraId="6064D91B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7C8F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4447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МАУ  «</w:t>
            </w:r>
            <w:proofErr w:type="gram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Казанская районная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38D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99,8</w:t>
            </w:r>
          </w:p>
        </w:tc>
      </w:tr>
      <w:tr w:rsidR="003139F8" w:rsidRPr="00BE6A13" w14:paraId="7B85F6FF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D49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D73C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«Централизованная библиотечная система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Вагайского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C561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99,7</w:t>
            </w:r>
          </w:p>
        </w:tc>
      </w:tr>
      <w:tr w:rsidR="003139F8" w:rsidRPr="00BE6A13" w14:paraId="220E3139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9B5B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E2AE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Абатского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 «Централизованное культурно-досуговое объединение «Исток»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E0E9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99,6</w:t>
            </w:r>
          </w:p>
        </w:tc>
      </w:tr>
      <w:tr w:rsidR="003139F8" w:rsidRPr="00BE6A13" w14:paraId="762950DC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24D0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EF84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«Краеведческий музей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Уватского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 «Легенды седого Иртыша»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7E6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99,6</w:t>
            </w:r>
          </w:p>
        </w:tc>
      </w:tr>
      <w:tr w:rsidR="003139F8" w:rsidRPr="00BE6A13" w14:paraId="61DB06DA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1144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3598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Голышмановский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централизованная библиотечная система»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E487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99,5</w:t>
            </w:r>
          </w:p>
        </w:tc>
      </w:tr>
      <w:tr w:rsidR="003139F8" w:rsidRPr="00BE6A13" w14:paraId="339C3102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C41F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475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информационно-библиотечного обслуживания населения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1302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99,5</w:t>
            </w:r>
          </w:p>
        </w:tc>
      </w:tr>
      <w:tr w:rsidR="003139F8" w:rsidRPr="00BE6A13" w14:paraId="5DFEA69C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E82E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E701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МАУК «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Перспектива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F757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99,5</w:t>
            </w:r>
          </w:p>
        </w:tc>
      </w:tr>
      <w:tr w:rsidR="003139F8" w:rsidRPr="00BE6A13" w14:paraId="58AF3AFD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9EFE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3478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АУ «Казанское районное социально - творческое объединение «Досуг»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89ED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99,4</w:t>
            </w:r>
          </w:p>
        </w:tc>
      </w:tr>
      <w:tr w:rsidR="003139F8" w:rsidRPr="00BE6A13" w14:paraId="1BDCF08A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F06C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4A62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АУ«</w:t>
            </w:r>
            <w:proofErr w:type="gram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досуга и культуры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Уватского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61B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99,2</w:t>
            </w:r>
          </w:p>
        </w:tc>
      </w:tr>
      <w:tr w:rsidR="003139F8" w:rsidRPr="00BE6A13" w14:paraId="0A726EDC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8FD0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E272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Армизонского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1EFB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99,2</w:t>
            </w:r>
          </w:p>
        </w:tc>
      </w:tr>
      <w:tr w:rsidR="003139F8" w:rsidRPr="00BE6A13" w14:paraId="0867E46C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A212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7691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культуры и досуга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Ялуторовского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4CF9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99,1</w:t>
            </w:r>
          </w:p>
        </w:tc>
      </w:tr>
      <w:tr w:rsidR="003139F8" w:rsidRPr="00BE6A13" w14:paraId="2A6C2755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C64C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1AE4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Голышмановский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6909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99,0</w:t>
            </w:r>
          </w:p>
        </w:tc>
      </w:tr>
      <w:tr w:rsidR="003139F8" w:rsidRPr="00BE6A13" w14:paraId="16C71C85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B00A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2DAC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МАУК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Бердюжского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района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Премьера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089B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99,0</w:t>
            </w:r>
          </w:p>
        </w:tc>
      </w:tr>
      <w:tr w:rsidR="003139F8" w:rsidRPr="00BE6A13" w14:paraId="1F69C300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D79B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457B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 культуры и досуга Омутинского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300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98,9</w:t>
            </w:r>
          </w:p>
        </w:tc>
      </w:tr>
      <w:tr w:rsidR="003139F8" w:rsidRPr="00BE6A13" w14:paraId="4E4F73E4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9DA9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1AE3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АУ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Упоровского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 «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Упоровский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центр культуры и досуга»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3CAB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98,8</w:t>
            </w:r>
          </w:p>
        </w:tc>
      </w:tr>
      <w:tr w:rsidR="003139F8" w:rsidRPr="00BE6A13" w14:paraId="1D161BBB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D0C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A7FF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АУ «Культура и молодежная политика» Исетского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D5B3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98,7</w:t>
            </w:r>
          </w:p>
        </w:tc>
      </w:tr>
      <w:tr w:rsidR="003139F8" w:rsidRPr="00BE6A13" w14:paraId="03EB55F3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9764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DBF3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МАУК «Овация» Сладковского муниципального района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E699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98,5</w:t>
            </w:r>
          </w:p>
        </w:tc>
      </w:tr>
      <w:tr w:rsidR="003139F8" w:rsidRPr="00BE6A13" w14:paraId="34B96375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00FF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FE9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«Централизованная клубная система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Вагайского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7821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97,5</w:t>
            </w:r>
          </w:p>
        </w:tc>
      </w:tr>
      <w:tr w:rsidR="003139F8" w:rsidRPr="00BE6A13" w14:paraId="5AB9142E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4556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D92C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МАУК «Центр культуры и досуга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Викуловского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3A2A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96,5</w:t>
            </w:r>
          </w:p>
        </w:tc>
      </w:tr>
      <w:tr w:rsidR="003139F8" w:rsidRPr="00BE6A13" w14:paraId="6D8D4F27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0806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8375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МАУ «Культура» </w:t>
            </w:r>
            <w:proofErr w:type="spellStart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>Ярковского</w:t>
            </w:r>
            <w:proofErr w:type="spellEnd"/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района»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D899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95,9</w:t>
            </w:r>
          </w:p>
        </w:tc>
      </w:tr>
      <w:tr w:rsidR="003139F8" w:rsidRPr="00BE6A13" w14:paraId="189A355D" w14:textId="77777777" w:rsidTr="00A00A54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88BF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F1B7" w14:textId="77777777" w:rsidR="003139F8" w:rsidRPr="00BE6A13" w:rsidRDefault="003139F8" w:rsidP="00313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</w:rPr>
              <w:t xml:space="preserve">  МАУ «Тобольский районный центр культуры»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A34A" w14:textId="77777777" w:rsidR="003139F8" w:rsidRPr="00BE6A13" w:rsidRDefault="003139F8" w:rsidP="00313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BE6A1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92,8</w:t>
            </w:r>
          </w:p>
        </w:tc>
      </w:tr>
    </w:tbl>
    <w:p w14:paraId="7BDB0BD8" w14:textId="77777777" w:rsidR="003139F8" w:rsidRDefault="003139F8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186403" w14:textId="77777777" w:rsidR="00CE7E7D" w:rsidRDefault="00CE7E7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C1A31A" w14:textId="77777777" w:rsidR="00CE7E7D" w:rsidRDefault="0028342A" w:rsidP="00CE7E7D">
      <w:pPr>
        <w:pStyle w:val="2"/>
      </w:pPr>
      <w:bookmarkStart w:id="17" w:name="_Toc210136730"/>
      <w:r>
        <w:rPr>
          <w:rFonts w:cs="Times New Roman"/>
          <w:szCs w:val="28"/>
        </w:rPr>
        <w:lastRenderedPageBreak/>
        <w:t>Предложения</w:t>
      </w:r>
      <w:r w:rsidR="00CE7E7D">
        <w:rPr>
          <w:rFonts w:cs="Times New Roman"/>
          <w:szCs w:val="28"/>
        </w:rPr>
        <w:t xml:space="preserve"> по повышению качества работы</w:t>
      </w:r>
      <w:r w:rsidR="00C07D63">
        <w:rPr>
          <w:rFonts w:cs="Times New Roman"/>
          <w:szCs w:val="28"/>
        </w:rPr>
        <w:t xml:space="preserve"> организаций</w:t>
      </w:r>
      <w:r w:rsidR="00CE7E7D">
        <w:rPr>
          <w:rFonts w:cs="Times New Roman"/>
          <w:szCs w:val="28"/>
        </w:rPr>
        <w:t xml:space="preserve"> </w:t>
      </w:r>
      <w:r w:rsidR="00C07D63">
        <w:rPr>
          <w:rFonts w:cs="Times New Roman"/>
          <w:szCs w:val="28"/>
        </w:rPr>
        <w:t>(</w:t>
      </w:r>
      <w:r w:rsidR="00CE7E7D">
        <w:t>учреждений</w:t>
      </w:r>
      <w:r w:rsidR="00C07D63">
        <w:t>)</w:t>
      </w:r>
      <w:r w:rsidR="00CE7E7D">
        <w:t xml:space="preserve"> </w:t>
      </w:r>
      <w:r w:rsidR="00CE7E7D" w:rsidRPr="00A44601">
        <w:t xml:space="preserve">культуры </w:t>
      </w:r>
      <w:r w:rsidR="00CE7E7D">
        <w:t>Тюменской области</w:t>
      </w:r>
      <w:bookmarkEnd w:id="17"/>
    </w:p>
    <w:p w14:paraId="559AF862" w14:textId="77777777" w:rsidR="00CE7E7D" w:rsidRDefault="00CE7E7D" w:rsidP="00DF22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379C92" w14:textId="77777777" w:rsidR="00C07D63" w:rsidRDefault="00C07D63" w:rsidP="00C07D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полученных данных, для практической реализации предлагаются следующие рекомендации:</w:t>
      </w:r>
    </w:p>
    <w:p w14:paraId="317E6621" w14:textId="77777777" w:rsidR="00C07D63" w:rsidRDefault="00C07D63" w:rsidP="00C07D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повышения показателей информационной открытости организаций (учреждений) культуры устранить выявленные недостатки информационных стендов и официальных сайтов организаций. Важно обеспечить размещение и поддержание на качественном уровне информации о деятельности организаций на официальных сайтах в сети «Интернет» и информационных стендах; продолжение деятельности по совершенствованию навигации и поисковой системы на официальных сайтах, удобных и доступных для получателей услуг; продолжение на официальных сайтах, для установления эффективного взаимодействия с постоянными или потенциальными получателями услуг и их законными представителями, системной поддержки работы вкладок «Обратная связь», «Часто задаваемые вопросы», «Независимая оценка качества».</w:t>
      </w:r>
    </w:p>
    <w:p w14:paraId="5920D8B4" w14:textId="77777777" w:rsidR="00C07D63" w:rsidRDefault="00C07D63" w:rsidP="00C07D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повышения показателей комфортности необходимо предпринять меры по устранению выявленных недостатков; продолжить совершенствовать материально-техническую базу организаций по обеспечению комфортности услуг, обратив особое внимание на продолжение своевременных реконструкций, капитальных и косметических ремонтных работ помещений организаций; продолжение работы по ремонту и оборудованию санитарно-гигиенических помещений и обеспечение комфортности их использования (чистота помещений, наличие мыла, туалетной бумаги, бумажных полотенец или электросушилок, устранение специфических запахов и др.).</w:t>
      </w:r>
    </w:p>
    <w:p w14:paraId="5C264DA0" w14:textId="77777777" w:rsidR="00C07D63" w:rsidRDefault="00C07D63" w:rsidP="00C07D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Для повышения показателей доступности услуг для инвалидов необходимо оценить возможность (в т. ч. техническую), а также необходимость устранения выявленных недостатков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оборудованности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организаций, с учетом наличия определенных категорий получателей услуг с </w:t>
      </w:r>
      <w:r>
        <w:rPr>
          <w:rFonts w:ascii="Times New Roman" w:hAnsi="Times New Roman" w:cs="Times New Roman"/>
          <w:sz w:val="28"/>
          <w:szCs w:val="28"/>
        </w:rPr>
        <w:lastRenderedPageBreak/>
        <w:t>ограниченными возможностями. Особое внимание необходимо обратить на поддержку качества прилегающих к организациям территорий с выделенными стоянками для автотранспортных средств людей с инвалидностью; обеспечение для получателей услуг с инвалидностью по слуху и зрению дублирования звуковой и зрительной информации; дублирования надписей знаками, выполненными рельефно-точечным шрифтом Брайля; предоставления людям с инвалидностью по слуху (слуху и зрению) услуги сурдопереводчика (тифлосурдопереводчика); обеспечение возможности предоставления услуг получателям услуг с ограниченными возможностями в дистанционном режиме и/или на дому; обеспечение наличия сотрудников организаций, готовых сопровождать получателей услуг, имеющих ограниченные возможности, при передвижении их по организации.</w:t>
      </w:r>
    </w:p>
    <w:p w14:paraId="447CE3F8" w14:textId="77777777" w:rsidR="00C07D63" w:rsidRDefault="00C07D63" w:rsidP="00C07D63">
      <w:pPr>
        <w:pStyle w:val="afa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>Для повышения уровня доброжелательности, вежливости работников организаций важно сохранять структуру доброжелательных и вежливых взаимоотношений в организациях, распространять пример бережного и чуткого служения в профессии, повышать уровень психологической стрессоустойчивости, нравственности и духовности работников организаций. Особенно важно обеспечить соблюдение этических норм работниками организаций, осуществляющими первичный контакт и информирование получателей услуг при непосредственном обращении в организацию и ответственными за непосредственное оказание услуг. Необходимо расширять систему поддержки развития личностного и профессионального потенциала опытных и молодых работников организаций, постоянного материального и морального стимулирования и качественной их деятельности, проявления работниками примера здорового образа жизни.</w:t>
      </w:r>
    </w:p>
    <w:p w14:paraId="064269B4" w14:textId="77777777" w:rsidR="00C07D63" w:rsidRDefault="00C07D63" w:rsidP="00C07D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повышения уровня удовлетворенности условиями оказания услуг важно продолжить повышать профессиональные и личностные компетенции работников организаций по участию в управлении качеством, принятию решений по улучшению качества оказания услуг. </w:t>
      </w:r>
    </w:p>
    <w:p w14:paraId="3CDDD23E" w14:textId="77777777" w:rsidR="00C07D63" w:rsidRDefault="00C07D63" w:rsidP="00C07D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для повышения показателей удовлетворенности получателей услуг различными показателями работы учреждений рекомендуется рассмотреть рекомендации / недостатки / пожелания, отмеченные самими получателями услуг в ходе опроса.</w:t>
      </w:r>
      <w:r w:rsidR="00305FCE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14:paraId="24D762AD" w14:textId="77777777" w:rsidR="008E33B5" w:rsidRDefault="008E33B5" w:rsidP="00C07D6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F14BA1" w14:textId="77777777" w:rsidR="005B42D0" w:rsidRDefault="005B42D0" w:rsidP="004B67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20D47" w14:textId="214194AF" w:rsidR="00553B39" w:rsidRPr="00553B39" w:rsidRDefault="005B42D0" w:rsidP="00553B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140E3E9" w14:textId="3E501A7E" w:rsidR="00553B39" w:rsidRDefault="00553B39" w:rsidP="00553B39">
      <w:pPr>
        <w:pStyle w:val="2"/>
      </w:pPr>
      <w:bookmarkStart w:id="18" w:name="_Toc210136731"/>
      <w:bookmarkStart w:id="19" w:name="_Toc73170195"/>
      <w:r>
        <w:lastRenderedPageBreak/>
        <w:t>Приложение 1. Методика проведения независимой оценки</w:t>
      </w:r>
      <w:bookmarkEnd w:id="18"/>
      <w:r>
        <w:t xml:space="preserve"> </w:t>
      </w:r>
    </w:p>
    <w:bookmarkEnd w:id="19"/>
    <w:p w14:paraId="3FF5A976" w14:textId="77777777" w:rsidR="00553B39" w:rsidRDefault="00553B39" w:rsidP="00553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14:paraId="4E72ECCE" w14:textId="3B570720" w:rsidR="00553B39" w:rsidRPr="00D028F4" w:rsidRDefault="00553B39" w:rsidP="00D028F4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shd w:val="clear" w:color="auto" w:fill="FFFF00"/>
        </w:rPr>
      </w:pPr>
      <w:r w:rsidRPr="00D028F4">
        <w:rPr>
          <w:rFonts w:ascii="Times New Roman" w:hAnsi="Times New Roman" w:cs="Times New Roman"/>
          <w:sz w:val="28"/>
          <w:szCs w:val="28"/>
        </w:rPr>
        <w:t>Оказание услуг проходи</w:t>
      </w:r>
      <w:r w:rsidR="00D028F4" w:rsidRPr="00D028F4">
        <w:rPr>
          <w:rFonts w:ascii="Times New Roman" w:hAnsi="Times New Roman" w:cs="Times New Roman"/>
          <w:sz w:val="28"/>
          <w:szCs w:val="28"/>
        </w:rPr>
        <w:t>ло</w:t>
      </w:r>
      <w:r w:rsidRPr="00D028F4">
        <w:rPr>
          <w:rFonts w:ascii="Times New Roman" w:hAnsi="Times New Roman" w:cs="Times New Roman"/>
          <w:sz w:val="28"/>
          <w:szCs w:val="28"/>
        </w:rPr>
        <w:t xml:space="preserve"> в рамках независимой оценки качества оказания услуг учреждениями культуры Тюменской области. В рамках оказания услуг, независимая оценка качества оказания услуг б</w:t>
      </w:r>
      <w:r w:rsidR="00D028F4" w:rsidRPr="00D028F4">
        <w:rPr>
          <w:rFonts w:ascii="Times New Roman" w:hAnsi="Times New Roman" w:cs="Times New Roman"/>
          <w:sz w:val="28"/>
          <w:szCs w:val="28"/>
        </w:rPr>
        <w:t>ыла</w:t>
      </w:r>
      <w:r w:rsidRPr="00D028F4">
        <w:rPr>
          <w:rFonts w:ascii="Times New Roman" w:hAnsi="Times New Roman" w:cs="Times New Roman"/>
          <w:sz w:val="28"/>
          <w:szCs w:val="28"/>
        </w:rPr>
        <w:t xml:space="preserve"> проведена для 2</w:t>
      </w:r>
      <w:r w:rsidR="005F2784">
        <w:rPr>
          <w:rFonts w:ascii="Times New Roman" w:hAnsi="Times New Roman" w:cs="Times New Roman"/>
          <w:sz w:val="28"/>
          <w:szCs w:val="28"/>
        </w:rPr>
        <w:t>6</w:t>
      </w:r>
      <w:r w:rsidRPr="00D028F4">
        <w:rPr>
          <w:rFonts w:ascii="Times New Roman" w:hAnsi="Times New Roman" w:cs="Times New Roman"/>
          <w:sz w:val="28"/>
          <w:szCs w:val="28"/>
        </w:rPr>
        <w:t xml:space="preserve"> учреждений культуры Тюменской области.</w:t>
      </w:r>
    </w:p>
    <w:p w14:paraId="29F38BFB" w14:textId="498BA98A" w:rsidR="00553B39" w:rsidRPr="00D028F4" w:rsidRDefault="00553B39" w:rsidP="00D028F4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shd w:val="clear" w:color="auto" w:fill="FFFF00"/>
        </w:rPr>
      </w:pPr>
      <w:r w:rsidRPr="00D028F4">
        <w:rPr>
          <w:rFonts w:ascii="Times New Roman" w:hAnsi="Times New Roman" w:cs="Times New Roman"/>
          <w:sz w:val="28"/>
          <w:szCs w:val="28"/>
        </w:rPr>
        <w:t>В качестве методов сбора информации для оценки выступ</w:t>
      </w:r>
      <w:r w:rsidR="00D028F4" w:rsidRPr="00D028F4">
        <w:rPr>
          <w:rFonts w:ascii="Times New Roman" w:hAnsi="Times New Roman" w:cs="Times New Roman"/>
          <w:sz w:val="28"/>
          <w:szCs w:val="28"/>
        </w:rPr>
        <w:t>или</w:t>
      </w:r>
      <w:r w:rsidRPr="00D028F4">
        <w:rPr>
          <w:rFonts w:ascii="Times New Roman" w:hAnsi="Times New Roman" w:cs="Times New Roman"/>
          <w:sz w:val="28"/>
          <w:szCs w:val="28"/>
        </w:rPr>
        <w:t>:</w:t>
      </w:r>
    </w:p>
    <w:p w14:paraId="7F4DDA4C" w14:textId="77777777" w:rsidR="00553B39" w:rsidRPr="00D028F4" w:rsidRDefault="00553B39" w:rsidP="00D028F4">
      <w:pPr>
        <w:pStyle w:val="a7"/>
        <w:numPr>
          <w:ilvl w:val="0"/>
          <w:numId w:val="35"/>
        </w:numPr>
        <w:pBdr>
          <w:bottom w:val="single" w:sz="4" w:space="1" w:color="auto"/>
        </w:pBdr>
        <w:suppressAutoHyphens/>
        <w:spacing w:line="360" w:lineRule="auto"/>
        <w:ind w:left="0" w:firstLine="709"/>
        <w:jc w:val="both"/>
        <w:rPr>
          <w:shd w:val="clear" w:color="auto" w:fill="FFFF00"/>
        </w:rPr>
      </w:pPr>
      <w:proofErr w:type="spellStart"/>
      <w:r w:rsidRPr="00D028F4">
        <w:rPr>
          <w:sz w:val="28"/>
          <w:szCs w:val="28"/>
        </w:rPr>
        <w:t>Опрос</w:t>
      </w:r>
      <w:proofErr w:type="spellEnd"/>
      <w:r w:rsidRPr="00D028F4">
        <w:rPr>
          <w:sz w:val="28"/>
          <w:szCs w:val="28"/>
        </w:rPr>
        <w:t xml:space="preserve"> </w:t>
      </w:r>
      <w:proofErr w:type="spellStart"/>
      <w:r w:rsidRPr="00D028F4">
        <w:rPr>
          <w:sz w:val="28"/>
          <w:szCs w:val="28"/>
        </w:rPr>
        <w:t>получателей</w:t>
      </w:r>
      <w:proofErr w:type="spellEnd"/>
      <w:r w:rsidRPr="00D028F4">
        <w:rPr>
          <w:sz w:val="28"/>
          <w:szCs w:val="28"/>
        </w:rPr>
        <w:t xml:space="preserve"> </w:t>
      </w:r>
      <w:proofErr w:type="spellStart"/>
      <w:r w:rsidRPr="00D028F4">
        <w:rPr>
          <w:sz w:val="28"/>
          <w:szCs w:val="28"/>
        </w:rPr>
        <w:t>услуг</w:t>
      </w:r>
      <w:proofErr w:type="spellEnd"/>
      <w:r w:rsidRPr="00D028F4">
        <w:rPr>
          <w:sz w:val="28"/>
          <w:szCs w:val="28"/>
        </w:rPr>
        <w:t>;</w:t>
      </w:r>
    </w:p>
    <w:p w14:paraId="68BC85B3" w14:textId="77777777" w:rsidR="00553B39" w:rsidRPr="00D028F4" w:rsidRDefault="00553B39" w:rsidP="00D028F4">
      <w:pPr>
        <w:pStyle w:val="a7"/>
        <w:numPr>
          <w:ilvl w:val="0"/>
          <w:numId w:val="35"/>
        </w:numPr>
        <w:pBdr>
          <w:bottom w:val="single" w:sz="4" w:space="1" w:color="auto"/>
        </w:pBdr>
        <w:suppressAutoHyphens/>
        <w:spacing w:line="360" w:lineRule="auto"/>
        <w:ind w:left="0" w:firstLine="709"/>
        <w:jc w:val="both"/>
        <w:rPr>
          <w:shd w:val="clear" w:color="auto" w:fill="FFFF00"/>
        </w:rPr>
      </w:pPr>
      <w:proofErr w:type="spellStart"/>
      <w:r w:rsidRPr="00D028F4">
        <w:rPr>
          <w:sz w:val="28"/>
          <w:szCs w:val="28"/>
        </w:rPr>
        <w:t>Контент</w:t>
      </w:r>
      <w:proofErr w:type="spellEnd"/>
      <w:r w:rsidRPr="00D028F4">
        <w:rPr>
          <w:sz w:val="28"/>
          <w:szCs w:val="28"/>
        </w:rPr>
        <w:t xml:space="preserve"> </w:t>
      </w:r>
      <w:proofErr w:type="spellStart"/>
      <w:r w:rsidRPr="00D028F4">
        <w:rPr>
          <w:sz w:val="28"/>
          <w:szCs w:val="28"/>
        </w:rPr>
        <w:t>анализ</w:t>
      </w:r>
      <w:proofErr w:type="spellEnd"/>
      <w:r w:rsidRPr="00D028F4">
        <w:rPr>
          <w:sz w:val="28"/>
          <w:szCs w:val="28"/>
        </w:rPr>
        <w:t xml:space="preserve"> </w:t>
      </w:r>
      <w:proofErr w:type="spellStart"/>
      <w:r w:rsidRPr="00D028F4">
        <w:rPr>
          <w:sz w:val="28"/>
          <w:szCs w:val="28"/>
        </w:rPr>
        <w:t>официальных</w:t>
      </w:r>
      <w:proofErr w:type="spellEnd"/>
      <w:r w:rsidRPr="00D028F4">
        <w:rPr>
          <w:sz w:val="28"/>
          <w:szCs w:val="28"/>
        </w:rPr>
        <w:t xml:space="preserve"> </w:t>
      </w:r>
      <w:proofErr w:type="spellStart"/>
      <w:r w:rsidRPr="00D028F4">
        <w:rPr>
          <w:sz w:val="28"/>
          <w:szCs w:val="28"/>
        </w:rPr>
        <w:t>сайтов</w:t>
      </w:r>
      <w:proofErr w:type="spellEnd"/>
      <w:r w:rsidRPr="00D028F4">
        <w:rPr>
          <w:sz w:val="28"/>
          <w:szCs w:val="28"/>
        </w:rPr>
        <w:t>;</w:t>
      </w:r>
    </w:p>
    <w:p w14:paraId="23621A0B" w14:textId="77777777" w:rsidR="00553B39" w:rsidRPr="00D028F4" w:rsidRDefault="00553B39" w:rsidP="00D028F4">
      <w:pPr>
        <w:pStyle w:val="a7"/>
        <w:numPr>
          <w:ilvl w:val="0"/>
          <w:numId w:val="35"/>
        </w:numPr>
        <w:pBdr>
          <w:bottom w:val="single" w:sz="4" w:space="1" w:color="auto"/>
        </w:pBdr>
        <w:suppressAutoHyphens/>
        <w:spacing w:line="360" w:lineRule="auto"/>
        <w:ind w:left="0" w:firstLine="709"/>
        <w:jc w:val="both"/>
        <w:rPr>
          <w:shd w:val="clear" w:color="auto" w:fill="FFFF00"/>
        </w:rPr>
      </w:pPr>
      <w:proofErr w:type="spellStart"/>
      <w:r w:rsidRPr="00D028F4">
        <w:rPr>
          <w:sz w:val="28"/>
          <w:szCs w:val="28"/>
        </w:rPr>
        <w:t>Невключенное</w:t>
      </w:r>
      <w:proofErr w:type="spellEnd"/>
      <w:r w:rsidRPr="00D028F4">
        <w:rPr>
          <w:sz w:val="28"/>
          <w:szCs w:val="28"/>
        </w:rPr>
        <w:t xml:space="preserve"> </w:t>
      </w:r>
      <w:proofErr w:type="spellStart"/>
      <w:r w:rsidRPr="00D028F4">
        <w:rPr>
          <w:sz w:val="28"/>
          <w:szCs w:val="28"/>
        </w:rPr>
        <w:t>наблюдение</w:t>
      </w:r>
      <w:proofErr w:type="spellEnd"/>
      <w:r w:rsidRPr="00D028F4">
        <w:rPr>
          <w:sz w:val="28"/>
          <w:szCs w:val="28"/>
        </w:rPr>
        <w:t xml:space="preserve"> в </w:t>
      </w:r>
      <w:proofErr w:type="spellStart"/>
      <w:r w:rsidRPr="00D028F4">
        <w:rPr>
          <w:sz w:val="28"/>
          <w:szCs w:val="28"/>
        </w:rPr>
        <w:t>организациях</w:t>
      </w:r>
      <w:proofErr w:type="spellEnd"/>
      <w:r w:rsidRPr="00D028F4">
        <w:rPr>
          <w:sz w:val="28"/>
          <w:szCs w:val="28"/>
        </w:rPr>
        <w:t>.</w:t>
      </w:r>
    </w:p>
    <w:p w14:paraId="058DCEB3" w14:textId="57CBB0EC" w:rsidR="00553B39" w:rsidRPr="00D028F4" w:rsidRDefault="00553B39" w:rsidP="00D028F4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shd w:val="clear" w:color="auto" w:fill="FFFF00"/>
        </w:rPr>
      </w:pPr>
      <w:r w:rsidRPr="00D028F4">
        <w:rPr>
          <w:rFonts w:ascii="Times New Roman" w:hAnsi="Times New Roman" w:cs="Times New Roman"/>
          <w:sz w:val="28"/>
          <w:szCs w:val="28"/>
        </w:rPr>
        <w:t>Опрос получателей услуг проходи</w:t>
      </w:r>
      <w:r w:rsidR="00D028F4" w:rsidRPr="00D028F4">
        <w:rPr>
          <w:rFonts w:ascii="Times New Roman" w:hAnsi="Times New Roman" w:cs="Times New Roman"/>
          <w:sz w:val="28"/>
          <w:szCs w:val="28"/>
        </w:rPr>
        <w:t>л</w:t>
      </w:r>
      <w:r w:rsidRPr="00D028F4">
        <w:rPr>
          <w:rFonts w:ascii="Times New Roman" w:hAnsi="Times New Roman" w:cs="Times New Roman"/>
          <w:sz w:val="28"/>
          <w:szCs w:val="28"/>
        </w:rPr>
        <w:t xml:space="preserve"> в соответствии с анкетой для опроса получателей услуг. Опрос получателей услуг проходи</w:t>
      </w:r>
      <w:r w:rsidR="00D028F4" w:rsidRPr="00D028F4">
        <w:rPr>
          <w:rFonts w:ascii="Times New Roman" w:hAnsi="Times New Roman" w:cs="Times New Roman"/>
          <w:sz w:val="28"/>
          <w:szCs w:val="28"/>
        </w:rPr>
        <w:t>л</w:t>
      </w:r>
      <w:r w:rsidRPr="00D028F4">
        <w:rPr>
          <w:rFonts w:ascii="Times New Roman" w:hAnsi="Times New Roman" w:cs="Times New Roman"/>
          <w:sz w:val="28"/>
          <w:szCs w:val="28"/>
        </w:rPr>
        <w:t xml:space="preserve"> в электронной форме при помощи сервиса </w:t>
      </w:r>
      <w:proofErr w:type="spellStart"/>
      <w:r w:rsidRPr="00D028F4">
        <w:rPr>
          <w:rFonts w:ascii="Times New Roman" w:hAnsi="Times New Roman" w:cs="Times New Roman"/>
          <w:sz w:val="28"/>
          <w:szCs w:val="28"/>
        </w:rPr>
        <w:t>Тестограф</w:t>
      </w:r>
      <w:proofErr w:type="spellEnd"/>
      <w:r w:rsidRPr="00D028F4">
        <w:rPr>
          <w:rFonts w:ascii="Times New Roman" w:hAnsi="Times New Roman" w:cs="Times New Roman"/>
          <w:sz w:val="28"/>
          <w:szCs w:val="28"/>
        </w:rPr>
        <w:t>.</w:t>
      </w:r>
    </w:p>
    <w:p w14:paraId="2C3F4D12" w14:textId="2BAC94D5" w:rsidR="00553B39" w:rsidRPr="00D028F4" w:rsidRDefault="00553B39" w:rsidP="00D028F4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shd w:val="clear" w:color="auto" w:fill="FFFF00"/>
        </w:rPr>
      </w:pPr>
      <w:r w:rsidRPr="00D028F4">
        <w:rPr>
          <w:rFonts w:ascii="Times New Roman" w:hAnsi="Times New Roman" w:cs="Times New Roman"/>
          <w:sz w:val="28"/>
          <w:szCs w:val="28"/>
        </w:rPr>
        <w:t>Контент анализ официальных сайтов организаций социального обслуживания проходи</w:t>
      </w:r>
      <w:r w:rsidR="00D028F4" w:rsidRPr="00D028F4">
        <w:rPr>
          <w:rFonts w:ascii="Times New Roman" w:hAnsi="Times New Roman" w:cs="Times New Roman"/>
          <w:sz w:val="28"/>
          <w:szCs w:val="28"/>
        </w:rPr>
        <w:t>л</w:t>
      </w:r>
      <w:r w:rsidRPr="00D028F4">
        <w:rPr>
          <w:rFonts w:ascii="Times New Roman" w:hAnsi="Times New Roman" w:cs="Times New Roman"/>
          <w:sz w:val="28"/>
          <w:szCs w:val="28"/>
        </w:rPr>
        <w:t xml:space="preserve"> в соответствии с бланком контент-анализа официальных сайтов. В бланке отмеча</w:t>
      </w:r>
      <w:r w:rsidR="00D028F4" w:rsidRPr="00D028F4">
        <w:rPr>
          <w:rFonts w:ascii="Times New Roman" w:hAnsi="Times New Roman" w:cs="Times New Roman"/>
          <w:sz w:val="28"/>
          <w:szCs w:val="28"/>
        </w:rPr>
        <w:t>лось</w:t>
      </w:r>
      <w:r w:rsidRPr="00D028F4">
        <w:rPr>
          <w:rFonts w:ascii="Times New Roman" w:hAnsi="Times New Roman" w:cs="Times New Roman"/>
          <w:sz w:val="28"/>
          <w:szCs w:val="28"/>
        </w:rPr>
        <w:t xml:space="preserve"> отсутствие или наличие информационных объектов на официальном сайте организации, дистанционных способов взаимодействия с получателями, а также версия сайта для слабовидящих.</w:t>
      </w:r>
    </w:p>
    <w:p w14:paraId="137C6D2E" w14:textId="7AD787A4" w:rsidR="00553B39" w:rsidRPr="00D028F4" w:rsidRDefault="00553B39" w:rsidP="00D028F4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shd w:val="clear" w:color="auto" w:fill="FFFF00"/>
        </w:rPr>
      </w:pPr>
      <w:r w:rsidRPr="00D028F4">
        <w:rPr>
          <w:rFonts w:ascii="Times New Roman" w:hAnsi="Times New Roman" w:cs="Times New Roman"/>
          <w:sz w:val="28"/>
          <w:szCs w:val="28"/>
        </w:rPr>
        <w:t>Включенное наблюдение в организациях социального обслуживания проходи</w:t>
      </w:r>
      <w:r w:rsidR="00D028F4" w:rsidRPr="00D028F4">
        <w:rPr>
          <w:rFonts w:ascii="Times New Roman" w:hAnsi="Times New Roman" w:cs="Times New Roman"/>
          <w:sz w:val="28"/>
          <w:szCs w:val="28"/>
        </w:rPr>
        <w:t>ло</w:t>
      </w:r>
      <w:r w:rsidRPr="00D028F4">
        <w:rPr>
          <w:rFonts w:ascii="Times New Roman" w:hAnsi="Times New Roman" w:cs="Times New Roman"/>
          <w:sz w:val="28"/>
          <w:szCs w:val="28"/>
        </w:rPr>
        <w:t xml:space="preserve"> в соответствии с бланком изучения условий оказания услуг. В бланке изучения условий оказания услуг отмеча</w:t>
      </w:r>
      <w:r w:rsidR="00D028F4" w:rsidRPr="00D028F4">
        <w:rPr>
          <w:rFonts w:ascii="Times New Roman" w:hAnsi="Times New Roman" w:cs="Times New Roman"/>
          <w:sz w:val="28"/>
          <w:szCs w:val="28"/>
        </w:rPr>
        <w:t>лось</w:t>
      </w:r>
      <w:r w:rsidRPr="00D028F4">
        <w:rPr>
          <w:rFonts w:ascii="Times New Roman" w:hAnsi="Times New Roman" w:cs="Times New Roman"/>
          <w:sz w:val="28"/>
          <w:szCs w:val="28"/>
        </w:rPr>
        <w:t xml:space="preserve"> отсутствие или наличие информационных объектов на информационном стенде организации, наличие или отсутствие параметров комфортности, параметров доступности организации и прилегающей территории для инвалидов, а также параметров доступности самих услуг для инвалидов.</w:t>
      </w:r>
    </w:p>
    <w:p w14:paraId="201FC5A4" w14:textId="79B1A6BE" w:rsidR="00553B39" w:rsidRPr="00D028F4" w:rsidRDefault="00553B39" w:rsidP="00D028F4">
      <w:pPr>
        <w:pBdr>
          <w:bottom w:val="single" w:sz="4" w:space="1" w:color="auto"/>
        </w:pBdr>
        <w:spacing w:after="0" w:line="360" w:lineRule="auto"/>
        <w:ind w:firstLine="709"/>
        <w:jc w:val="both"/>
        <w:rPr>
          <w:shd w:val="clear" w:color="auto" w:fill="FFFF00"/>
        </w:rPr>
      </w:pPr>
      <w:r w:rsidRPr="00D028F4">
        <w:rPr>
          <w:rFonts w:ascii="Times New Roman" w:hAnsi="Times New Roman" w:cs="Times New Roman"/>
          <w:sz w:val="28"/>
          <w:szCs w:val="28"/>
        </w:rPr>
        <w:t>На основании полученных данных по всем методам проведения исследования рассчитан и составлен итоговый рейтинг для каждого учреждения.</w:t>
      </w:r>
      <w:r w:rsidRPr="00D028F4">
        <w:br w:type="page"/>
      </w:r>
    </w:p>
    <w:p w14:paraId="2CC12BDD" w14:textId="54FF5860" w:rsidR="005B42D0" w:rsidRPr="00D028F4" w:rsidRDefault="005B42D0" w:rsidP="005B42D0">
      <w:pPr>
        <w:pStyle w:val="2"/>
      </w:pPr>
      <w:bookmarkStart w:id="20" w:name="_Toc210136732"/>
      <w:r w:rsidRPr="00D028F4">
        <w:lastRenderedPageBreak/>
        <w:t xml:space="preserve">Приложение </w:t>
      </w:r>
      <w:r w:rsidR="00553B39" w:rsidRPr="00D028F4">
        <w:t>2</w:t>
      </w:r>
      <w:r w:rsidRPr="00D028F4">
        <w:t>. Порядок расчета показателей и критериев,</w:t>
      </w:r>
      <w:bookmarkEnd w:id="20"/>
    </w:p>
    <w:p w14:paraId="09BC75EF" w14:textId="77777777" w:rsidR="005B42D0" w:rsidRPr="00D028F4" w:rsidRDefault="005B42D0" w:rsidP="005B42D0">
      <w:pPr>
        <w:pStyle w:val="2"/>
      </w:pPr>
      <w:bookmarkStart w:id="21" w:name="_Toc210136733"/>
      <w:r w:rsidRPr="00D028F4">
        <w:t>характеризующих общие критерии оценки качества</w:t>
      </w:r>
      <w:bookmarkEnd w:id="21"/>
    </w:p>
    <w:p w14:paraId="1E051197" w14:textId="77777777" w:rsidR="005B42D0" w:rsidRPr="00D028F4" w:rsidRDefault="005B42D0" w:rsidP="005B42D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0976F" w14:textId="77777777" w:rsidR="005B42D0" w:rsidRPr="00D028F4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Значения показателей оценки качества рассчитываются в баллах и их максимально возможное значение составляет 100 баллов:</w:t>
      </w:r>
    </w:p>
    <w:p w14:paraId="373E6567" w14:textId="77777777" w:rsidR="005B42D0" w:rsidRPr="00D028F4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а) для каждого показателя оценки качества;</w:t>
      </w:r>
    </w:p>
    <w:p w14:paraId="6FC4DF5B" w14:textId="77777777" w:rsidR="005B42D0" w:rsidRPr="00D028F4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б) по организации;</w:t>
      </w:r>
    </w:p>
    <w:p w14:paraId="6EB99613" w14:textId="77777777" w:rsidR="005B42D0" w:rsidRPr="00D028F4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в) в целом по отрасли, муниципальному образованию, субъекту Российской Федерации, Российской Федерации.</w:t>
      </w:r>
    </w:p>
    <w:p w14:paraId="60BF4605" w14:textId="77777777" w:rsidR="005B42D0" w:rsidRPr="00D028F4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b/>
          <w:sz w:val="28"/>
          <w:szCs w:val="28"/>
        </w:rPr>
        <w:t>Расчет показателей, характеризующих критерий оценки качества "Открытость и доступность информации об организации социальной сферы"</w:t>
      </w:r>
      <w:r w:rsidRPr="00D028F4">
        <w:rPr>
          <w:rFonts w:ascii="Times New Roman" w:hAnsi="Times New Roman" w:cs="Times New Roman"/>
          <w:sz w:val="28"/>
          <w:szCs w:val="28"/>
        </w:rPr>
        <w:t>:</w:t>
      </w:r>
    </w:p>
    <w:p w14:paraId="24EE160B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F4">
        <w:rPr>
          <w:rFonts w:ascii="Times New Roman" w:hAnsi="Times New Roman" w:cs="Times New Roman"/>
          <w:sz w:val="28"/>
          <w:szCs w:val="28"/>
        </w:rPr>
        <w:t>а) значение показателя оценки качества "Соответствие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Федерации"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5CD070DF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8702CA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 wp14:anchorId="568226A9" wp14:editId="5A11F84F">
            <wp:extent cx="1819275" cy="361950"/>
            <wp:effectExtent l="0" t="0" r="0" b="0"/>
            <wp:docPr id="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2C8D0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5EADB4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043A9994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стенд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объем информации, размещенной на информационных стендах в помещении организации;</w:t>
      </w:r>
    </w:p>
    <w:p w14:paraId="5722654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объем информации, размещенной на официальном сайте организации социальной сферы в информационно-телекоммуникационной сети "Интернет" (далее - официальный сайт организации);</w:t>
      </w:r>
    </w:p>
    <w:p w14:paraId="5D95576C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норм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объем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Федерации;</w:t>
      </w:r>
    </w:p>
    <w:p w14:paraId="4547AE43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значение показателя оценки качества "Наличие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функционирование"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69F52CFC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BA7EB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proofErr w:type="spellEnd"/>
      <w:r>
        <w:rPr>
          <w:rFonts w:ascii="Times New Roman" w:hAnsi="Times New Roman" w:cs="Times New Roman"/>
          <w:sz w:val="28"/>
          <w:szCs w:val="28"/>
        </w:rPr>
        <w:t>, (1.2)</w:t>
      </w:r>
    </w:p>
    <w:p w14:paraId="08F5E38D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275164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6B6A59D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баллов за наличие на официальном сайте организации информации о дистанционных способах взаимодействия с получателями услуг (по 30 баллов за каждый дистанционный способ);</w:t>
      </w:r>
    </w:p>
    <w:p w14:paraId="6A06931B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</w:r>
    </w:p>
    <w:p w14:paraId="19465D96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значение показателя оценки качества "Доля получателей услуг, удовлетворенных открытостью, полнотой и доступностью информации о деятельности организации социальной сферы"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откр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14:paraId="3B80F0C0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A0C480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 wp14:anchorId="7E6FE382" wp14:editId="2577F940">
            <wp:extent cx="1914525" cy="361950"/>
            <wp:effectExtent l="0" t="0" r="0" b="0"/>
            <wp:docPr id="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F38AB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4DCD9D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0CD5E38B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стенд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</w:r>
    </w:p>
    <w:p w14:paraId="0487075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</w:r>
    </w:p>
    <w:p w14:paraId="4B3259A5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услуг.</w:t>
      </w:r>
    </w:p>
    <w:p w14:paraId="65A5E721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Расчет показателей, характеризующих критерий оценки качества "Комфортность условий предоставления услуг, в том числе время ожидания предоставления услуг":</w:t>
      </w:r>
    </w:p>
    <w:p w14:paraId="28A0D52D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значение показателя оценки качества "Обеспечение в организации социальной сферы комфортных условий предоставления услуг"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комф.усл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3D1EE050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0230B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комф.усл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комф</w:t>
      </w:r>
      <w:proofErr w:type="spellEnd"/>
      <w:r>
        <w:rPr>
          <w:rFonts w:ascii="Times New Roman" w:hAnsi="Times New Roman" w:cs="Times New Roman"/>
          <w:sz w:val="28"/>
          <w:szCs w:val="28"/>
        </w:rPr>
        <w:t>, (2.1)</w:t>
      </w:r>
    </w:p>
    <w:p w14:paraId="089D4FDD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0D9639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2248C062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баллов за наличие в организации комфортных условий предоставления услуг (по 20 баллов за каждое комфортное условие);</w:t>
      </w:r>
    </w:p>
    <w:p w14:paraId="5C092181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комф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комфортных условий предоставления услуг.</w:t>
      </w:r>
    </w:p>
    <w:p w14:paraId="65572AA7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значение показателя оценки качества "Время ожидания предоставления услуги &lt;1&gt; (среднее время ожидания и своевременность предоставления услуги"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определяется:</w:t>
      </w:r>
    </w:p>
    <w:p w14:paraId="5C0C2BDF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59FBF6BB" w14:textId="77777777" w:rsidR="005B42D0" w:rsidRDefault="005B42D0" w:rsidP="005B42D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&lt;1&gt; Показатель применяется для оценки организаций в сфере охраны здоровья, социального обслуживания и федеральных учреждений медико-социальной экспертизы - </w:t>
      </w:r>
      <w:hyperlink r:id="rId13">
        <w:r>
          <w:rPr>
            <w:rStyle w:val="-"/>
            <w:rFonts w:ascii="Times New Roman" w:hAnsi="Times New Roman" w:cs="Times New Roman"/>
            <w:sz w:val="28"/>
            <w:szCs w:val="28"/>
          </w:rPr>
          <w:t>статья 79.1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2014, N 30, ст. 4257; 2017, N 50, ст. 7563), </w:t>
      </w:r>
      <w:hyperlink r:id="rId14">
        <w:r>
          <w:rPr>
            <w:rStyle w:val="-"/>
            <w:rFonts w:ascii="Times New Roman" w:hAnsi="Times New Roman" w:cs="Times New Roman"/>
            <w:sz w:val="28"/>
            <w:szCs w:val="28"/>
          </w:rPr>
          <w:t>статья 23.1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50, ст. 7563), </w:t>
      </w:r>
      <w:hyperlink r:id="rId15">
        <w:r>
          <w:rPr>
            <w:rStyle w:val="-"/>
            <w:rFonts w:ascii="Times New Roman" w:hAnsi="Times New Roman" w:cs="Times New Roman"/>
            <w:sz w:val="28"/>
            <w:szCs w:val="28"/>
          </w:rPr>
          <w:t>статья 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 ноября 1995 г. N 181ФЗ "О социальной защите инвалидов в Российской Федерации" (Собрание законодательства Российской Федерации, 1995, N 48, ст. 4563; 2017, N 50, ст. 7563).</w:t>
      </w:r>
    </w:p>
    <w:p w14:paraId="32355347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8A17C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применения двух условий оценки качества (среднее время ожидания предоставления услуги и доля получателей услуг, которым услуга предоставлена своевременно) рассчитывается по формуле:</w:t>
      </w:r>
    </w:p>
    <w:p w14:paraId="25E7F1F5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A0AA9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 wp14:anchorId="06A1CC05" wp14:editId="081C7F09">
            <wp:extent cx="2066925" cy="381000"/>
            <wp:effectExtent l="0" t="0" r="0" b="0"/>
            <wp:docPr id="4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7DA40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3C8F75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31585CE9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среднее время ожидания предоставления услуги, выраженное в баллах: превышает установленный срок ожидания &lt;2&gt;, - 0 баллов; равен установленному сроку ожидания - 10 баллов; меньше установленного срока ожидания на 1 день (на 1 час) - 20 баллов; меньше на 2 дня (на 2 часа) - 40 баллов; меньше на 3 дня (на 3 часа) - 60 баллов; меньше установленного срока ожидания не менее, чем на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9525" wp14:anchorId="48423DFB" wp14:editId="3050AB7D">
            <wp:extent cx="180975" cy="247650"/>
            <wp:effectExtent l="0" t="0" r="0" b="0"/>
            <wp:docPr id="5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срока - 100 баллов);</w:t>
      </w:r>
    </w:p>
    <w:p w14:paraId="25F13595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1A14DED" w14:textId="77777777" w:rsidR="005B42D0" w:rsidRDefault="005B42D0" w:rsidP="005B42D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&lt;2&gt; В сфере охраны здоровья срок ожидания установлен в </w:t>
      </w:r>
      <w:hyperlink r:id="rId18">
        <w:r>
          <w:rPr>
            <w:rStyle w:val="-"/>
            <w:rFonts w:ascii="Times New Roman" w:hAnsi="Times New Roman" w:cs="Times New Roman"/>
            <w:sz w:val="28"/>
            <w:szCs w:val="28"/>
          </w:rPr>
          <w:t>разделе VIII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Программы государственных гарантий бесплатного оказания гражданам медицинской помощи на 2018 год и на плановый период 2019 - 2020 годов, утвержденной постановлением Правительства Российской Федерации от 8 декабря 2017 г. N 1492 (Собрание законодательства Российской Федерации, 2017, N 51, ст. 7806; 2018, N 18, ст. 2639).</w:t>
      </w:r>
    </w:p>
    <w:p w14:paraId="14374ACD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3D5BD0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своевр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которым услуга предоставлена своевременно;</w:t>
      </w:r>
    </w:p>
    <w:p w14:paraId="54F7FD06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услуг;</w:t>
      </w:r>
    </w:p>
    <w:p w14:paraId="48B2AD70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применения только одного условия оценки качества, в расчете учитывается один из них:</w:t>
      </w:r>
    </w:p>
    <w:p w14:paraId="09B48EDD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95A59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ожид</w:t>
      </w:r>
      <w:proofErr w:type="spellEnd"/>
    </w:p>
    <w:p w14:paraId="236BECAA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2F19F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или</w:t>
      </w:r>
    </w:p>
    <w:p w14:paraId="34DC65FC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414CE4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1CFA411" wp14:editId="35D5E8DB">
            <wp:extent cx="1181100" cy="381000"/>
            <wp:effectExtent l="0" t="0" r="0" b="0"/>
            <wp:docPr id="6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F803A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56E9CB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значение показателя оценки качества "Доля получателей услуг, удовлетворенных комфортностью предоставления услуг организацией социальной сферы"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комф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7853D77A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7E4F24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52FABD" wp14:editId="0C6A150E">
            <wp:extent cx="1485900" cy="381000"/>
            <wp:effectExtent l="0" t="0" r="0" b="0"/>
            <wp:docPr id="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F009A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6FCB2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22090FF5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комф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комфортностью предоставления услуг организацией социальной сферы;</w:t>
      </w:r>
    </w:p>
    <w:p w14:paraId="50B5F4E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услуг.</w:t>
      </w:r>
    </w:p>
    <w:p w14:paraId="6F8240E0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показателей, характеризующих критерий оценки качества "Доступность услуг для инвалидов":</w:t>
      </w:r>
    </w:p>
    <w:p w14:paraId="72FFB939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значение показателя оценки качества "Оборудование помещений организации социальной сферы и прилегающей к ней территории с учетом доступности для инвалидов"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5771B69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7AF6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B67F3E" wp14:editId="603C6076">
            <wp:extent cx="1657350" cy="190500"/>
            <wp:effectExtent l="0" t="0" r="0" b="0"/>
            <wp:docPr id="8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1D53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AE93E6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5F6CB95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баллов за обеспечение условий доступности организации для инвалидов (по 20 баллов за каждое условие доступности);</w:t>
      </w:r>
    </w:p>
    <w:p w14:paraId="69102AA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орг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условий доступности организации для инвалидов.</w:t>
      </w:r>
    </w:p>
    <w:p w14:paraId="2C4245C1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значение показателя оценки качества "Обеспечение в организации социальной сферы условий доступности, позволяющих инвалидам получать услуги наравне с другими"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057AD036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926BF3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74D8123" wp14:editId="435FCF44">
            <wp:extent cx="1847850" cy="190500"/>
            <wp:effectExtent l="0" t="0" r="0" b="0"/>
            <wp:docPr id="9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43C4B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9DC1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6A0E40B0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баллов за обеспечение условий доступности, позволяющих инвалидам получать услуги наравне с другими (по 20 баллов за каждое условие доступности);</w:t>
      </w:r>
    </w:p>
    <w:p w14:paraId="3FD49F51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услуг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условий доступности, позволяющих инвалидам получать услуги наравне с другими.</w:t>
      </w:r>
    </w:p>
    <w:p w14:paraId="5AF0B82C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значение показателя оценки качества "Доля получателей услуг, удовлетворенных доступностью услуг для инвалидов"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дост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5FD65057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50A13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D9F3C58" wp14:editId="70DAD13C">
            <wp:extent cx="1504950" cy="361950"/>
            <wp:effectExtent l="0" t="0" r="0" b="0"/>
            <wp:docPr id="10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04707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1C65C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4283AA23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 - инвалидов, удовлетворенных доступностью услуг для инвалидов;</w:t>
      </w:r>
    </w:p>
    <w:p w14:paraId="5022DE26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инв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число опрошенных получателей услуг - инвалидов.</w:t>
      </w:r>
    </w:p>
    <w:p w14:paraId="64B1450C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показателей, характеризующих критерий оценки качества "Доброжелательность, вежливость работников организации социальной сферы":</w:t>
      </w:r>
    </w:p>
    <w:p w14:paraId="7FB2D71D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сферы"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перв.конт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0AF37A1C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04057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 wp14:anchorId="1599DFC3" wp14:editId="4B2A0425">
            <wp:extent cx="1819275" cy="381000"/>
            <wp:effectExtent l="0" t="0" r="0" b="0"/>
            <wp:docPr id="11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11DF9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7C788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462E595D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перв.конт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</w:r>
    </w:p>
    <w:p w14:paraId="7B271E05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услуг;</w:t>
      </w:r>
    </w:p>
    <w:p w14:paraId="26B7B2D5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сферы"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оказ.услуг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70546985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112D7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5EDE426" wp14:editId="32563E14">
            <wp:extent cx="1847850" cy="381000"/>
            <wp:effectExtent l="0" t="0" r="0" b="0"/>
            <wp:docPr id="1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CC84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3D1819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75D26706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оказ.услуг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услуги;</w:t>
      </w:r>
    </w:p>
    <w:p w14:paraId="23C73942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услуг;</w:t>
      </w:r>
    </w:p>
    <w:p w14:paraId="2CEC57F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значение показателя оценки качества "Доля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взаимодействия"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вежл.дист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01F87BE7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B5EB1D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 wp14:anchorId="3198488D" wp14:editId="3A242768">
            <wp:extent cx="1838325" cy="381000"/>
            <wp:effectExtent l="0" t="0" r="0" b="0"/>
            <wp:docPr id="13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99918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430B3C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7812A448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вежл.дист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 при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использовании дистанционных форм взаимодействия;</w:t>
      </w:r>
    </w:p>
    <w:p w14:paraId="7E3553CA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услуг.</w:t>
      </w:r>
    </w:p>
    <w:p w14:paraId="5EDC737A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показателей, характеризующих критерий оценки качества "Удовлетворенность условиями оказания услуг":</w:t>
      </w:r>
    </w:p>
    <w:p w14:paraId="4A46FC57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значение показателя оценки качества "Доля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сферы)"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204B7A76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A5C714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08A6FC" wp14:editId="1EFAE219">
            <wp:extent cx="1524000" cy="381000"/>
            <wp:effectExtent l="0" t="0" r="0" b="0"/>
            <wp:docPr id="14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30550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F86A1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7D5CD402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</w:p>
    <w:p w14:paraId="6D3E44F0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услуг;</w:t>
      </w:r>
    </w:p>
    <w:p w14:paraId="08E7A0E7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значение показателя оценки качества "Доля получателей услуг, удовлетворенных организационными условиями предоставления услуг" (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орг.усл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39147F2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5FE991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 wp14:anchorId="19C096AD" wp14:editId="0C612A2A">
            <wp:extent cx="1666875" cy="381000"/>
            <wp:effectExtent l="0" t="0" r="0" b="0"/>
            <wp:docPr id="15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0420F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2FFE1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0E5F510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орг.усл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организационными условиями предоставления услуг;</w:t>
      </w:r>
    </w:p>
    <w:p w14:paraId="79B5325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услуг;</w:t>
      </w:r>
    </w:p>
    <w:p w14:paraId="375A2767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значение показателя оценки качества "Доля получателей услуг, удовлетворенных в целом условиями оказания услуг в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социальной сферы" (П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r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14:paraId="18A65996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787B0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69B5365" wp14:editId="0FDAFDC5">
            <wp:extent cx="1352550" cy="381000"/>
            <wp:effectExtent l="0" t="0" r="0" b="0"/>
            <wp:docPr id="16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D4D9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788B5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5A944738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число получателей услуг, удовлетворенных в целом условиями оказания услуг в организации социальной сферы;</w:t>
      </w:r>
    </w:p>
    <w:p w14:paraId="057D036B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общее число опрошенных получателей услуг.</w:t>
      </w:r>
    </w:p>
    <w:p w14:paraId="27F8CBB5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оценки качества условий оказания услуг организациями социальной сферы, рассчитываются:</w:t>
      </w:r>
    </w:p>
    <w:p w14:paraId="0EAB9C33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социальной сферы, в отношении которой проведена независимая оценка качества;</w:t>
      </w:r>
    </w:p>
    <w:p w14:paraId="689401E7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муниципальному образованию в целом, а также по отраслям социальной сферы - по совокупности муниципальных организаций в сферах культуры, охраны здоровья, образования и социального обслуживания и иных организаций, расположенных на территориях соответствующих муниципальных образований и оказывающих услуги в указанных сферах за счет бюджетных ассигнований бюджетов муниципальных образований &lt;3&gt;, в отношении которых проведена независимая оценка качества;</w:t>
      </w:r>
    </w:p>
    <w:p w14:paraId="1119EFA9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субъекту Российской Федерации в целом, а также по отраслям социальной сферы - по совокупности организаций в сферах культуры, охраны здоровья, образования и социального обслуживания, расположенных на территории субъекта Российской Федерации, учредителями которых являются субъект Российской Федерации и муниципальные образования субъекта Российской Федерации, и иных организаций, оказывающих услуги в указанных сферах за счет соответствующих бюджетов бюджетной системы Российской Федерации, &lt;3&gt; в отношении которых проведена независимая оценка качества;</w:t>
      </w:r>
    </w:p>
    <w:p w14:paraId="2B0BD9B9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00AC51F2" w14:textId="77777777" w:rsidR="005B42D0" w:rsidRDefault="005B42D0" w:rsidP="005B42D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&lt;3&gt; В соответствии со </w:t>
      </w:r>
      <w:hyperlink r:id="rId30">
        <w:r>
          <w:rPr>
            <w:rStyle w:val="-"/>
            <w:rFonts w:ascii="Times New Roman" w:hAnsi="Times New Roman" w:cs="Times New Roman"/>
            <w:sz w:val="28"/>
            <w:szCs w:val="28"/>
          </w:rPr>
          <w:t>статьей 36.1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9 октября 1992 г. N 3612-1 "Основы законодательства Российской Федерации о культуре" (Ведомости Съезда народных депутатов Российской Федерации и Верховного Совета Российской Федерации, 1992, N 46, ст. 2615; Собрание законодательства Российской Федерации, 2014, N 30, ст. 4257; 2017, N 50, ст. 7563), </w:t>
      </w:r>
      <w:hyperlink r:id="rId31">
        <w:r>
          <w:rPr>
            <w:rStyle w:val="-"/>
            <w:rFonts w:ascii="Times New Roman" w:hAnsi="Times New Roman" w:cs="Times New Roman"/>
            <w:sz w:val="28"/>
            <w:szCs w:val="28"/>
          </w:rPr>
          <w:t>статьей 79.1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2014, N 30, ст. 4257; 2017, N 50, ст. 7563), </w:t>
      </w:r>
      <w:hyperlink r:id="rId32">
        <w:r>
          <w:rPr>
            <w:rStyle w:val="-"/>
            <w:rFonts w:ascii="Times New Roman" w:hAnsi="Times New Roman" w:cs="Times New Roman"/>
            <w:sz w:val="28"/>
            <w:szCs w:val="28"/>
          </w:rPr>
          <w:t>статьей 95.2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30, ст. 4257; 2017, N 50, ст. 7563), </w:t>
      </w:r>
      <w:hyperlink r:id="rId33">
        <w:r>
          <w:rPr>
            <w:rStyle w:val="-"/>
            <w:rFonts w:ascii="Times New Roman" w:hAnsi="Times New Roman" w:cs="Times New Roman"/>
            <w:sz w:val="28"/>
            <w:szCs w:val="28"/>
          </w:rPr>
          <w:t>статьей 23.1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2013 г. N 442-ФЗ "Об основах социального обслуживания граждан в Российской Федерации" (Собрание законодательства Российской Федерации, 2013, N 52, ст. 7007; 2014, N 30, ст. 4257; 2017, N 50, ст. 7563).</w:t>
      </w:r>
    </w:p>
    <w:p w14:paraId="6DD06C2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D3148C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Российской Федерации в целом, по отраслям социальной сферы - по совокупности организаций в сферах культуры, охраны здоровья, образования, социального обслуживания, учредителями которых являются Российская Федерация, субъекты Российской Федерации и муниципальные образования субъектов Российской Федерации, а также федеральных учреждений медико-социальной экспертизы и иных организаций, оказывающих услуги в указанных сферах за счет соответствующих бюджетов бюджетной системы Российской Федерации, в отношении которых проведена независимая оценка качества:</w:t>
      </w:r>
    </w:p>
    <w:p w14:paraId="0FC84390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показатель оценки качества по организации социальной сферы, в отношении которой проведена независимая оценка качества, рассчитывается по формуле:</w:t>
      </w:r>
    </w:p>
    <w:p w14:paraId="10D492C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1091BF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F462B42" wp14:editId="21F661C3">
            <wp:extent cx="1009650" cy="209550"/>
            <wp:effectExtent l="0" t="0" r="0" b="0"/>
            <wp:docPr id="1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42CF9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E051B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73869C92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показатель оценки качества n-ой организации;</w:t>
      </w:r>
    </w:p>
    <w:p w14:paraId="0E317CFC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средневзвешенная сумма показателей, характеризующих m-</w:t>
      </w:r>
      <w:proofErr w:type="spellStart"/>
      <w:r>
        <w:rPr>
          <w:rFonts w:ascii="Times New Roman" w:hAnsi="Times New Roman" w:cs="Times New Roman"/>
          <w:sz w:val="28"/>
          <w:szCs w:val="28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критерий оценки качества в n-ой организации &lt;4&gt;, рассчитываемая по формулам:</w:t>
      </w:r>
    </w:p>
    <w:p w14:paraId="1B949169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D9B3606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&lt;4&gt; Для организаций культуры, осуществляющих создание, исполнение, показ и интерпретацию произведений литературы и искусства, значение критериев, по которым оценка не производится, рассчитывается по n-ой организации на основе измеряемых критериев по формуле: K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2,4,5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= (К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+ К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r>
        <w:rPr>
          <w:rFonts w:ascii="Times New Roman" w:hAnsi="Times New Roman" w:cs="Times New Roman"/>
          <w:sz w:val="28"/>
          <w:szCs w:val="28"/>
        </w:rPr>
        <w:t>) / 2.</w:t>
      </w:r>
    </w:p>
    <w:p w14:paraId="36744598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9EA1A7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 wp14:anchorId="04114711" wp14:editId="25E006C2">
            <wp:extent cx="2581275" cy="209550"/>
            <wp:effectExtent l="0" t="0" r="0" b="0"/>
            <wp:docPr id="18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C3771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E700111" wp14:editId="49E5B2AE">
            <wp:extent cx="2800350" cy="209550"/>
            <wp:effectExtent l="0" t="0" r="0" b="0"/>
            <wp:docPr id="19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7D798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 wp14:anchorId="0C049E52" wp14:editId="283A72DA">
            <wp:extent cx="2905125" cy="209550"/>
            <wp:effectExtent l="0" t="0" r="0" b="0"/>
            <wp:docPr id="20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6D17D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 wp14:anchorId="6554DE79" wp14:editId="03E7BA87">
            <wp:extent cx="3286125" cy="209550"/>
            <wp:effectExtent l="0" t="0" r="0" b="0"/>
            <wp:docPr id="21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7823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9525" distL="0" distR="0" wp14:anchorId="6BEB761A" wp14:editId="431EB1F7">
            <wp:extent cx="2705100" cy="200025"/>
            <wp:effectExtent l="0" t="0" r="0" b="0"/>
            <wp:docPr id="2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09462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0939E2" w14:textId="77777777" w:rsidR="005B42D0" w:rsidRDefault="005B42D0" w:rsidP="005B42D0">
      <w:pPr>
        <w:pStyle w:val="ConsPlusNormal"/>
        <w:spacing w:line="360" w:lineRule="auto"/>
        <w:ind w:firstLine="709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показатели оценки качества, характеризующие общие критерии оценки качества в n-ой организации, рассчитанные по формулам, приведенным в </w:t>
      </w:r>
      <w:hyperlink r:id="rId40">
        <w:r>
          <w:rPr>
            <w:rStyle w:val="-"/>
            <w:rFonts w:ascii="Times New Roman" w:hAnsi="Times New Roman" w:cs="Times New Roman"/>
            <w:sz w:val="28"/>
            <w:szCs w:val="28"/>
          </w:rPr>
          <w:t>пунктах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1">
        <w:r>
          <w:rPr>
            <w:rStyle w:val="-"/>
            <w:rFonts w:ascii="Times New Roman" w:hAnsi="Times New Roman" w:cs="Times New Roman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Единого порядка.</w:t>
      </w:r>
    </w:p>
    <w:p w14:paraId="20FE7B7B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показатель оценки качества по отрасли социальной сферы в субъекте Российской Федерации рассчитывается по формуле:</w:t>
      </w:r>
    </w:p>
    <w:p w14:paraId="5DD3D235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3421C2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9525" wp14:anchorId="0B9E2793" wp14:editId="4D60F9E2">
            <wp:extent cx="1152525" cy="209550"/>
            <wp:effectExtent l="0" t="0" r="0" b="0"/>
            <wp:docPr id="23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FD589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AFBC3E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61D55756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показатель оценки качества по o-й отрасли социальной сферы в u-м субъекте Российской Федерации;</w:t>
      </w:r>
    </w:p>
    <w:p w14:paraId="50845CA7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ou</w:t>
      </w:r>
      <w:r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показатель оценки качества по n-ой организации o-й отрасли социальной сферы в u-м субъекте Российской Федерации;</w:t>
      </w:r>
    </w:p>
    <w:p w14:paraId="00E3476B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организаций, в отношении которых проводилась независимая оценка качества в o-й отрасли социальной сферы в u-м субъекте Российской Федерации.</w:t>
      </w:r>
    </w:p>
    <w:p w14:paraId="2A3771B2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показатель оценки качества по отрасли социальной сферы по Российской Федерации рассчитывается по формуле:</w:t>
      </w:r>
    </w:p>
    <w:p w14:paraId="2C117862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4407DB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C5F37E2" wp14:editId="0BEF9858">
            <wp:extent cx="971550" cy="209550"/>
            <wp:effectExtent l="0" t="0" r="0" b="0"/>
            <wp:docPr id="24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E19E4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3F9F0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50782D90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показатель оценки качества для o-й отрасли в целом по Российской Федерации;</w:t>
      </w:r>
    </w:p>
    <w:p w14:paraId="2D78C672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- количество субъектов Российской Федерации, в которых проводилась независимая оценка качества в o-й отрасли.</w:t>
      </w:r>
    </w:p>
    <w:p w14:paraId="0D61BD0A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показатель оценки качества по субъекту Российской Федерации в целом (показатель для оценки эффективности деятельности органов исполнительной власти субъектов Российской Федерации - "результаты независимой оценки качества оказания услуг организациями социальной сферы" &lt;5&gt;) рассчитывается по формуле:</w:t>
      </w:r>
    </w:p>
    <w:p w14:paraId="799DCFE4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363D64ED" w14:textId="77777777" w:rsidR="005B42D0" w:rsidRDefault="005B42D0" w:rsidP="005B42D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44">
        <w:r>
          <w:rPr>
            <w:rStyle w:val="-"/>
            <w:rFonts w:ascii="Times New Roman" w:hAnsi="Times New Roman" w:cs="Times New Roman"/>
            <w:sz w:val="28"/>
            <w:szCs w:val="28"/>
          </w:rPr>
          <w:t>Пункт 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Перечня показателей для оценки эффективности деятельности органов исполнительной власти субъектов Российской Федерации, утвержденного Указом Президента Российской Федерации от 14 ноября 2017 г. N 548 "Об оценке эффективности деятельности органов исполнительной власти субъектов Российской Федерации" (Собрание законодательства Российской Федерации, 2018, N 20, ст. 2821).</w:t>
      </w:r>
    </w:p>
    <w:p w14:paraId="6C559EC1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B836F8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B42723" wp14:editId="774E21E8">
            <wp:extent cx="1028700" cy="209550"/>
            <wp:effectExtent l="0" t="0" r="0" b="0"/>
            <wp:docPr id="25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18E73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2C120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14:paraId="7E9798F3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показатель оценки качества в u-ом субъекте Российской Федерации;</w:t>
      </w:r>
    </w:p>
    <w:p w14:paraId="18D3A88D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показатель оценки качества по o-й отрасли социальной сферы в u-м субъекте Российской Федерации;</w:t>
      </w:r>
    </w:p>
    <w:p w14:paraId="0AF5EFE2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количество отраслей социальной сферы, в которых в u-ом субъекте Российской Федерации проводилась независимая оценка качества.</w:t>
      </w:r>
    </w:p>
    <w:p w14:paraId="18006F98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показатель оценки качества в целом по Российской Федерации рассчитывается по формуле:</w:t>
      </w:r>
    </w:p>
    <w:p w14:paraId="63C5E06D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3F9701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B77CA55" wp14:editId="0D99CB77">
            <wp:extent cx="971550" cy="209550"/>
            <wp:effectExtent l="0" t="0" r="0" b="0"/>
            <wp:docPr id="26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0E04C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F9A2C4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62E62D44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показатель оценки качества в целом по Российской Федерации;</w:t>
      </w:r>
    </w:p>
    <w:p w14:paraId="3363717B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 - количество субъектов Российской Федерации.</w:t>
      </w:r>
    </w:p>
    <w:p w14:paraId="0905451E" w14:textId="77777777" w:rsidR="005B42D0" w:rsidRDefault="005B42D0" w:rsidP="005B42D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е) показатель оценки качества по муниципальному образованию (городскому округу и муниципальному району - в целом по муниципальному образованию, а также по отраслям социальной сферы) (показатель для оценки эффективности деятельности органов местного самоуправления - "результаты независимой оценки качества муниципальных организаций в сферах культуры, охраны здоровья, образования и социального обслуживания и иных организаций, расположенных на территориях соответствующих муниципальных образований и оказывающих услуги указанных сферах за счет бюджетных ассигнований бюджетов муниципальных образований" &lt;6&gt;) рассчитывается аналогично порядку, предусмотренному для расчета показателя оценки качества по субъекту Российской Федерации (в целом по субъекту Российской Федерации, а также по отраслям социальной сферы в субъекте Российской Федерации) в </w:t>
      </w:r>
      <w:hyperlink r:id="rId47">
        <w:r>
          <w:rPr>
            <w:rStyle w:val="-"/>
            <w:rFonts w:ascii="Times New Roman" w:hAnsi="Times New Roman" w:cs="Times New Roman"/>
            <w:sz w:val="28"/>
            <w:szCs w:val="28"/>
          </w:rPr>
          <w:t>подпунктах 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48">
        <w:r>
          <w:rPr>
            <w:rStyle w:val="-"/>
            <w:rFonts w:ascii="Times New Roman" w:hAnsi="Times New Roman" w:cs="Times New Roman"/>
            <w:sz w:val="28"/>
            <w:szCs w:val="28"/>
          </w:rPr>
          <w:t>"г"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 Единого порядка.</w:t>
      </w:r>
    </w:p>
    <w:p w14:paraId="2A3943AD" w14:textId="77777777" w:rsidR="005B42D0" w:rsidRDefault="005B42D0" w:rsidP="005B42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71E60B07" w14:textId="77777777" w:rsidR="005B42D0" w:rsidRDefault="005B42D0" w:rsidP="005B42D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49">
        <w:r>
          <w:rPr>
            <w:rStyle w:val="-"/>
            <w:rFonts w:ascii="Times New Roman" w:hAnsi="Times New Roman" w:cs="Times New Roman"/>
            <w:sz w:val="28"/>
            <w:szCs w:val="28"/>
          </w:rPr>
          <w:t>Указ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28 апреля 2008 г. N 607 </w:t>
      </w:r>
      <w:r>
        <w:rPr>
          <w:rFonts w:ascii="Times New Roman" w:hAnsi="Times New Roman" w:cs="Times New Roman"/>
          <w:sz w:val="28"/>
          <w:szCs w:val="28"/>
        </w:rPr>
        <w:lastRenderedPageBreak/>
        <w:t>"Об оценке эффективности деятельности органов местного самоуправления городских округов и муниципальных районов" (с учетом изменения, внесенного Указом Президента Российской Федерации от 9 мая 2018 г. N 212, вступающим в силу с 1 января 2019 г.) (Собрание законодательства Российской Федерации, 2008, N 18, ст. 2003; 2010, N 20, ст. 2432; 2012, N 43, ст. 5815; 2016, N 45, ст. 6240; 2018, N 20, ст. 2821).</w:t>
      </w:r>
    </w:p>
    <w:p w14:paraId="2141FAD0" w14:textId="77777777" w:rsidR="005B42D0" w:rsidRDefault="005B42D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3FCD5C" w14:textId="15A52EB2" w:rsidR="005B42D0" w:rsidRDefault="005B42D0" w:rsidP="005B42D0">
      <w:pPr>
        <w:pStyle w:val="2"/>
      </w:pPr>
      <w:bookmarkStart w:id="22" w:name="_Toc210136734"/>
      <w:r>
        <w:lastRenderedPageBreak/>
        <w:t xml:space="preserve">Приложение </w:t>
      </w:r>
      <w:r w:rsidR="00D028F4">
        <w:t>3</w:t>
      </w:r>
      <w:r>
        <w:t>. Инструментарий независимой оценки</w:t>
      </w:r>
      <w:bookmarkEnd w:id="22"/>
    </w:p>
    <w:p w14:paraId="59B62D6B" w14:textId="77777777" w:rsidR="005B42D0" w:rsidRDefault="005B42D0" w:rsidP="005B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3CF94A66" w14:textId="77777777" w:rsidR="005B42D0" w:rsidRPr="00594385" w:rsidRDefault="005B42D0" w:rsidP="005B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594385">
        <w:rPr>
          <w:rFonts w:ascii="Times New Roman" w:hAnsi="Times New Roman" w:cs="Times New Roman"/>
          <w:b/>
          <w:sz w:val="28"/>
          <w:szCs w:val="20"/>
        </w:rPr>
        <w:t>Бланк анализа официальных сайтов</w:t>
      </w:r>
    </w:p>
    <w:p w14:paraId="42A7ED71" w14:textId="77777777" w:rsidR="005B42D0" w:rsidRPr="005B42D0" w:rsidRDefault="005B42D0" w:rsidP="005B42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CDF58" w14:textId="77777777" w:rsidR="005B42D0" w:rsidRPr="005B42D0" w:rsidRDefault="005B42D0" w:rsidP="005B42D0">
      <w:pPr>
        <w:jc w:val="center"/>
        <w:rPr>
          <w:sz w:val="28"/>
          <w:szCs w:val="28"/>
        </w:rPr>
      </w:pPr>
      <w:r w:rsidRPr="005B42D0">
        <w:rPr>
          <w:rFonts w:ascii="Times New Roman" w:hAnsi="Times New Roman" w:cs="Times New Roman"/>
          <w:b/>
          <w:sz w:val="28"/>
          <w:szCs w:val="28"/>
        </w:rPr>
        <w:t>Контент анали</w:t>
      </w:r>
      <w:r w:rsidR="001C7A4A">
        <w:rPr>
          <w:rFonts w:ascii="Times New Roman" w:hAnsi="Times New Roman" w:cs="Times New Roman"/>
          <w:b/>
          <w:sz w:val="28"/>
          <w:szCs w:val="28"/>
        </w:rPr>
        <w:t>з официальных сайтов учреждений</w:t>
      </w:r>
    </w:p>
    <w:p w14:paraId="0320FDE7" w14:textId="77777777" w:rsidR="005B42D0" w:rsidRPr="005B42D0" w:rsidRDefault="005B42D0" w:rsidP="005B42D0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5B42D0">
        <w:rPr>
          <w:rFonts w:ascii="Times New Roman" w:hAnsi="Times New Roman" w:cs="Times New Roman"/>
          <w:b/>
          <w:sz w:val="28"/>
          <w:szCs w:val="28"/>
          <w:u w:val="single"/>
        </w:rPr>
        <w:t>I. Показатели, характеризующие открытость и доступность информации об организации (учреждении)</w:t>
      </w:r>
    </w:p>
    <w:p w14:paraId="23B92C9C" w14:textId="77777777" w:rsidR="005B42D0" w:rsidRPr="005B42D0" w:rsidRDefault="005B42D0" w:rsidP="005B42D0">
      <w:pPr>
        <w:jc w:val="center"/>
        <w:rPr>
          <w:sz w:val="28"/>
          <w:szCs w:val="28"/>
        </w:rPr>
      </w:pPr>
      <w:r w:rsidRPr="005B42D0">
        <w:rPr>
          <w:rFonts w:ascii="Times New Roman" w:hAnsi="Times New Roman" w:cs="Times New Roman"/>
          <w:b/>
          <w:sz w:val="28"/>
          <w:szCs w:val="28"/>
        </w:rPr>
        <w:t>1.1.1.1. 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</w:r>
    </w:p>
    <w:p w14:paraId="11F11E2A" w14:textId="77777777" w:rsidR="005B42D0" w:rsidRPr="005B42D0" w:rsidRDefault="005B42D0" w:rsidP="005B42D0">
      <w:pPr>
        <w:jc w:val="center"/>
        <w:rPr>
          <w:sz w:val="28"/>
          <w:szCs w:val="28"/>
        </w:rPr>
      </w:pPr>
      <w:r w:rsidRPr="005B42D0">
        <w:rPr>
          <w:rFonts w:ascii="Times New Roman" w:hAnsi="Times New Roman" w:cs="Times New Roman"/>
          <w:b/>
          <w:sz w:val="28"/>
          <w:szCs w:val="28"/>
        </w:rPr>
        <w:t>на официальном сайте организации (учреждения) в информационно-телекоммуникационной сети «Интернет»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5"/>
        <w:gridCol w:w="1860"/>
      </w:tblGrid>
      <w:tr w:rsidR="00505E8B" w:rsidRPr="00F05BDA" w14:paraId="4301CEB2" w14:textId="77777777" w:rsidTr="00341965">
        <w:trPr>
          <w:jc w:val="center"/>
        </w:trPr>
        <w:tc>
          <w:tcPr>
            <w:tcW w:w="4005" w:type="pct"/>
            <w:vAlign w:val="center"/>
          </w:tcPr>
          <w:p w14:paraId="6A1EF24B" w14:textId="77777777" w:rsidR="00505E8B" w:rsidRPr="00F05BDA" w:rsidRDefault="00505E8B" w:rsidP="003419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05B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Перечень информации</w:t>
            </w:r>
          </w:p>
        </w:tc>
        <w:tc>
          <w:tcPr>
            <w:tcW w:w="995" w:type="pct"/>
          </w:tcPr>
          <w:p w14:paraId="40421A90" w14:textId="77777777" w:rsidR="00505E8B" w:rsidRPr="00F05BDA" w:rsidRDefault="00505E8B" w:rsidP="00341965">
            <w:pPr>
              <w:widowControl w:val="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F05BD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 официальном сайте организации в сети "Интернет»</w:t>
            </w:r>
          </w:p>
        </w:tc>
      </w:tr>
      <w:tr w:rsidR="00505E8B" w:rsidRPr="00F05BDA" w14:paraId="3005151E" w14:textId="77777777" w:rsidTr="00341965">
        <w:trPr>
          <w:jc w:val="center"/>
        </w:trPr>
        <w:tc>
          <w:tcPr>
            <w:tcW w:w="4005" w:type="pct"/>
          </w:tcPr>
          <w:p w14:paraId="376347F9" w14:textId="77777777" w:rsidR="00505E8B" w:rsidRPr="00F05BDA" w:rsidRDefault="00505E8B" w:rsidP="00341965">
            <w:pPr>
              <w:pStyle w:val="Default"/>
              <w:rPr>
                <w:sz w:val="22"/>
              </w:rPr>
            </w:pPr>
            <w:r w:rsidRPr="00F05BDA">
              <w:rPr>
                <w:b/>
                <w:bCs/>
                <w:sz w:val="22"/>
              </w:rPr>
              <w:t xml:space="preserve">I. Общая информация об организации культуры </w:t>
            </w:r>
          </w:p>
        </w:tc>
        <w:tc>
          <w:tcPr>
            <w:tcW w:w="995" w:type="pct"/>
          </w:tcPr>
          <w:p w14:paraId="76CCF5F8" w14:textId="77777777" w:rsidR="00505E8B" w:rsidRPr="00F05BDA" w:rsidRDefault="00505E8B" w:rsidP="00341965">
            <w:pPr>
              <w:widowControl w:val="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05E8B" w:rsidRPr="00F05BDA" w14:paraId="2DC821F5" w14:textId="77777777" w:rsidTr="00341965">
        <w:trPr>
          <w:jc w:val="center"/>
        </w:trPr>
        <w:tc>
          <w:tcPr>
            <w:tcW w:w="4005" w:type="pct"/>
          </w:tcPr>
          <w:p w14:paraId="4E07FAA3" w14:textId="77777777"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995" w:type="pct"/>
            <w:vAlign w:val="center"/>
          </w:tcPr>
          <w:p w14:paraId="232717C8" w14:textId="77777777"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14:paraId="166617EF" w14:textId="77777777" w:rsidTr="00341965">
        <w:trPr>
          <w:jc w:val="center"/>
        </w:trPr>
        <w:tc>
          <w:tcPr>
            <w:tcW w:w="4005" w:type="pct"/>
          </w:tcPr>
          <w:p w14:paraId="71CB86B9" w14:textId="77777777"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995" w:type="pct"/>
            <w:vAlign w:val="center"/>
          </w:tcPr>
          <w:p w14:paraId="27FC556E" w14:textId="77777777"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14:paraId="19226211" w14:textId="77777777" w:rsidTr="00341965">
        <w:trPr>
          <w:jc w:val="center"/>
        </w:trPr>
        <w:tc>
          <w:tcPr>
            <w:tcW w:w="4005" w:type="pct"/>
          </w:tcPr>
          <w:p w14:paraId="65B0DD6D" w14:textId="77777777"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995" w:type="pct"/>
            <w:vAlign w:val="center"/>
          </w:tcPr>
          <w:p w14:paraId="4D2B81E1" w14:textId="77777777"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14:paraId="2770B2A1" w14:textId="77777777" w:rsidTr="00341965">
        <w:trPr>
          <w:jc w:val="center"/>
        </w:trPr>
        <w:tc>
          <w:tcPr>
            <w:tcW w:w="4005" w:type="pct"/>
          </w:tcPr>
          <w:p w14:paraId="5718EB09" w14:textId="77777777"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995" w:type="pct"/>
            <w:vAlign w:val="center"/>
          </w:tcPr>
          <w:p w14:paraId="71FD8F55" w14:textId="77777777"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14:paraId="20A924CC" w14:textId="77777777" w:rsidTr="00341965">
        <w:trPr>
          <w:jc w:val="center"/>
        </w:trPr>
        <w:tc>
          <w:tcPr>
            <w:tcW w:w="4005" w:type="pct"/>
          </w:tcPr>
          <w:p w14:paraId="2981A2FB" w14:textId="77777777"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995" w:type="pct"/>
            <w:vAlign w:val="center"/>
          </w:tcPr>
          <w:p w14:paraId="6D563E83" w14:textId="77777777"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14:paraId="5B3C7C58" w14:textId="77777777" w:rsidTr="00341965">
        <w:trPr>
          <w:jc w:val="center"/>
        </w:trPr>
        <w:tc>
          <w:tcPr>
            <w:tcW w:w="4005" w:type="pct"/>
          </w:tcPr>
          <w:p w14:paraId="13F56DAB" w14:textId="77777777"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Режим, график работы организации культуры</w:t>
            </w:r>
          </w:p>
        </w:tc>
        <w:tc>
          <w:tcPr>
            <w:tcW w:w="995" w:type="pct"/>
            <w:vAlign w:val="center"/>
          </w:tcPr>
          <w:p w14:paraId="497CFE81" w14:textId="77777777"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14:paraId="4A4C17CC" w14:textId="77777777" w:rsidTr="00341965">
        <w:trPr>
          <w:jc w:val="center"/>
        </w:trPr>
        <w:tc>
          <w:tcPr>
            <w:tcW w:w="4005" w:type="pct"/>
          </w:tcPr>
          <w:p w14:paraId="3A7B21DF" w14:textId="77777777" w:rsidR="00505E8B" w:rsidRPr="00F05BDA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F05BDA">
              <w:rPr>
                <w:b/>
                <w:bCs/>
                <w:sz w:val="22"/>
              </w:rPr>
              <w:t>II. Информация о деятельности организации культуры</w:t>
            </w:r>
          </w:p>
        </w:tc>
        <w:tc>
          <w:tcPr>
            <w:tcW w:w="995" w:type="pct"/>
            <w:vAlign w:val="center"/>
          </w:tcPr>
          <w:p w14:paraId="20CF430D" w14:textId="77777777" w:rsidR="00505E8B" w:rsidRPr="00F05BDA" w:rsidRDefault="00505E8B" w:rsidP="00B01124">
            <w:pPr>
              <w:pStyle w:val="a7"/>
              <w:widowControl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14:paraId="4F553D94" w14:textId="77777777" w:rsidTr="00341965">
        <w:trPr>
          <w:jc w:val="center"/>
        </w:trPr>
        <w:tc>
          <w:tcPr>
            <w:tcW w:w="4005" w:type="pct"/>
          </w:tcPr>
          <w:p w14:paraId="6439D149" w14:textId="77777777"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Виды предоставляемых услуг организацией культуры</w:t>
            </w:r>
          </w:p>
        </w:tc>
        <w:tc>
          <w:tcPr>
            <w:tcW w:w="995" w:type="pct"/>
            <w:vAlign w:val="center"/>
          </w:tcPr>
          <w:p w14:paraId="191ED81B" w14:textId="77777777"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14:paraId="083DA910" w14:textId="77777777" w:rsidTr="00341965">
        <w:trPr>
          <w:jc w:val="center"/>
        </w:trPr>
        <w:tc>
          <w:tcPr>
            <w:tcW w:w="4005" w:type="pct"/>
          </w:tcPr>
          <w:p w14:paraId="14283255" w14:textId="77777777"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 xml:space="preserve">Перечень оказываемых платных услуг (при </w:t>
            </w:r>
            <w:proofErr w:type="gramStart"/>
            <w:r w:rsidRPr="00F05BDA">
              <w:rPr>
                <w:color w:val="000000"/>
                <w:sz w:val="22"/>
              </w:rPr>
              <w:t>наличии)*</w:t>
            </w:r>
            <w:proofErr w:type="gramEnd"/>
            <w:r w:rsidRPr="00F05BDA">
              <w:rPr>
                <w:color w:val="000000"/>
                <w:sz w:val="22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995" w:type="pct"/>
            <w:vAlign w:val="center"/>
          </w:tcPr>
          <w:p w14:paraId="651F9901" w14:textId="77777777"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ind w:left="613" w:hanging="253"/>
              <w:jc w:val="center"/>
              <w:rPr>
                <w:b/>
                <w:bCs/>
                <w:color w:val="000000"/>
                <w:lang w:eastAsia="ru-RU"/>
              </w:rPr>
            </w:pPr>
            <w:r w:rsidRPr="00F05BDA">
              <w:rPr>
                <w:b/>
                <w:bCs/>
                <w:color w:val="000000"/>
                <w:lang w:eastAsia="ru-RU"/>
              </w:rPr>
              <w:t>*</w:t>
            </w:r>
          </w:p>
        </w:tc>
      </w:tr>
      <w:tr w:rsidR="00505E8B" w:rsidRPr="00F05BDA" w14:paraId="6FCCCB59" w14:textId="77777777" w:rsidTr="00341965">
        <w:trPr>
          <w:jc w:val="center"/>
        </w:trPr>
        <w:tc>
          <w:tcPr>
            <w:tcW w:w="4005" w:type="pct"/>
          </w:tcPr>
          <w:p w14:paraId="408B7B4B" w14:textId="77777777"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>Материально-техническое обеспечение предоставления услуг</w:t>
            </w:r>
          </w:p>
        </w:tc>
        <w:tc>
          <w:tcPr>
            <w:tcW w:w="995" w:type="pct"/>
            <w:vAlign w:val="center"/>
          </w:tcPr>
          <w:p w14:paraId="4205B3BA" w14:textId="77777777"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14:paraId="5F8FC341" w14:textId="77777777" w:rsidTr="00341965">
        <w:trPr>
          <w:jc w:val="center"/>
        </w:trPr>
        <w:tc>
          <w:tcPr>
            <w:tcW w:w="4005" w:type="pct"/>
          </w:tcPr>
          <w:p w14:paraId="1EA1FAF0" w14:textId="77777777"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 xml:space="preserve">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995" w:type="pct"/>
            <w:vAlign w:val="center"/>
          </w:tcPr>
          <w:p w14:paraId="4724885A" w14:textId="77777777"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14:paraId="4789B90D" w14:textId="77777777" w:rsidTr="00341965">
        <w:trPr>
          <w:jc w:val="center"/>
        </w:trPr>
        <w:tc>
          <w:tcPr>
            <w:tcW w:w="4005" w:type="pct"/>
          </w:tcPr>
          <w:p w14:paraId="2942774C" w14:textId="77777777"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lastRenderedPageBreak/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995" w:type="pct"/>
            <w:vAlign w:val="center"/>
          </w:tcPr>
          <w:p w14:paraId="75E75A8D" w14:textId="77777777"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14:paraId="2D3AA73F" w14:textId="77777777" w:rsidTr="00341965">
        <w:trPr>
          <w:jc w:val="center"/>
        </w:trPr>
        <w:tc>
          <w:tcPr>
            <w:tcW w:w="4005" w:type="pct"/>
          </w:tcPr>
          <w:p w14:paraId="098CFBDF" w14:textId="77777777"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</w:t>
            </w:r>
            <w:proofErr w:type="gramStart"/>
            <w:r w:rsidRPr="00F05BDA">
              <w:rPr>
                <w:color w:val="000000"/>
                <w:sz w:val="22"/>
              </w:rPr>
              <w:t>деятельности)*</w:t>
            </w:r>
            <w:proofErr w:type="gramEnd"/>
          </w:p>
        </w:tc>
        <w:tc>
          <w:tcPr>
            <w:tcW w:w="995" w:type="pct"/>
            <w:vAlign w:val="center"/>
          </w:tcPr>
          <w:p w14:paraId="00A74CD1" w14:textId="77777777"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ind w:left="613" w:hanging="253"/>
              <w:jc w:val="center"/>
              <w:rPr>
                <w:b/>
                <w:bCs/>
                <w:color w:val="000000"/>
                <w:lang w:eastAsia="ru-RU"/>
              </w:rPr>
            </w:pPr>
            <w:r w:rsidRPr="00F05BDA">
              <w:rPr>
                <w:b/>
                <w:bCs/>
                <w:color w:val="000000"/>
                <w:lang w:eastAsia="ru-RU"/>
              </w:rPr>
              <w:t>*</w:t>
            </w:r>
          </w:p>
        </w:tc>
      </w:tr>
      <w:tr w:rsidR="00505E8B" w:rsidRPr="00F05BDA" w14:paraId="6549869D" w14:textId="77777777" w:rsidTr="00341965">
        <w:trPr>
          <w:jc w:val="center"/>
        </w:trPr>
        <w:tc>
          <w:tcPr>
            <w:tcW w:w="4005" w:type="pct"/>
          </w:tcPr>
          <w:p w14:paraId="3E2EF401" w14:textId="77777777" w:rsidR="00505E8B" w:rsidRPr="00F05BDA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F05BDA">
              <w:rPr>
                <w:b/>
                <w:bCs/>
                <w:sz w:val="22"/>
              </w:rPr>
              <w:t xml:space="preserve">III. Информация о независимой оценке качества </w:t>
            </w:r>
          </w:p>
        </w:tc>
        <w:tc>
          <w:tcPr>
            <w:tcW w:w="995" w:type="pct"/>
            <w:vAlign w:val="center"/>
          </w:tcPr>
          <w:p w14:paraId="2A53A0B8" w14:textId="77777777" w:rsidR="00505E8B" w:rsidRPr="00F05BDA" w:rsidRDefault="00505E8B" w:rsidP="00B01124">
            <w:pPr>
              <w:pStyle w:val="a7"/>
              <w:widowControl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F05BDA" w14:paraId="639D5298" w14:textId="77777777" w:rsidTr="00341965">
        <w:trPr>
          <w:jc w:val="center"/>
        </w:trPr>
        <w:tc>
          <w:tcPr>
            <w:tcW w:w="4005" w:type="pct"/>
          </w:tcPr>
          <w:p w14:paraId="50BE11B9" w14:textId="77777777" w:rsidR="00505E8B" w:rsidRPr="00F05BDA" w:rsidRDefault="00505E8B" w:rsidP="00505E8B">
            <w:pPr>
              <w:pStyle w:val="s1"/>
              <w:numPr>
                <w:ilvl w:val="0"/>
                <w:numId w:val="34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2"/>
              </w:rPr>
            </w:pPr>
            <w:r w:rsidRPr="00F05BDA">
              <w:rPr>
                <w:color w:val="000000"/>
                <w:sz w:val="22"/>
              </w:rPr>
              <w:t xml:space="preserve">Результаты независимой оценки качества условий оказания услуг, планы по </w:t>
            </w:r>
            <w:proofErr w:type="gramStart"/>
            <w:r w:rsidRPr="00F05BDA">
              <w:rPr>
                <w:color w:val="000000"/>
                <w:sz w:val="22"/>
              </w:rPr>
              <w:t>улучшению  качества</w:t>
            </w:r>
            <w:proofErr w:type="gramEnd"/>
            <w:r w:rsidRPr="00F05BDA">
              <w:rPr>
                <w:color w:val="000000"/>
                <w:sz w:val="22"/>
              </w:rPr>
              <w:t xml:space="preserve">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995" w:type="pct"/>
            <w:vAlign w:val="center"/>
          </w:tcPr>
          <w:p w14:paraId="26BAB422" w14:textId="77777777" w:rsidR="00505E8B" w:rsidRPr="00F05BDA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505E8B" w:rsidRPr="00F05BDA" w14:paraId="6BAA28D2" w14:textId="77777777" w:rsidTr="00341965">
        <w:trPr>
          <w:jc w:val="center"/>
        </w:trPr>
        <w:tc>
          <w:tcPr>
            <w:tcW w:w="4005" w:type="pct"/>
          </w:tcPr>
          <w:p w14:paraId="25766DAF" w14:textId="77777777" w:rsidR="00505E8B" w:rsidRPr="00F05BDA" w:rsidRDefault="00505E8B" w:rsidP="003419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F05BD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Всего </w:t>
            </w:r>
          </w:p>
        </w:tc>
        <w:tc>
          <w:tcPr>
            <w:tcW w:w="995" w:type="pct"/>
          </w:tcPr>
          <w:p w14:paraId="4B5A8B98" w14:textId="77777777" w:rsidR="00505E8B" w:rsidRPr="00F05BDA" w:rsidRDefault="00505E8B" w:rsidP="00341965">
            <w:pPr>
              <w:widowControl w:val="0"/>
              <w:tabs>
                <w:tab w:val="left" w:pos="45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F05BDA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13 (11*)</w:t>
            </w:r>
          </w:p>
        </w:tc>
      </w:tr>
    </w:tbl>
    <w:p w14:paraId="79ED01FD" w14:textId="77777777" w:rsidR="005B42D0" w:rsidRPr="005B42D0" w:rsidRDefault="005B42D0" w:rsidP="005B42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7230F0" w14:textId="77777777" w:rsidR="005B42D0" w:rsidRDefault="005B42D0" w:rsidP="005B4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2D0">
        <w:rPr>
          <w:rFonts w:ascii="Times New Roman" w:hAnsi="Times New Roman" w:cs="Times New Roman"/>
          <w:b/>
          <w:sz w:val="28"/>
          <w:szCs w:val="28"/>
        </w:rPr>
        <w:t>Наличие и функционирование дистанционных способов взаимодействия с получателями</w:t>
      </w:r>
    </w:p>
    <w:tbl>
      <w:tblPr>
        <w:tblStyle w:val="af"/>
        <w:tblW w:w="5000" w:type="pct"/>
        <w:jc w:val="center"/>
        <w:tblCellMar>
          <w:left w:w="78" w:type="dxa"/>
        </w:tblCellMar>
        <w:tblLook w:val="04A0" w:firstRow="1" w:lastRow="0" w:firstColumn="1" w:lastColumn="0" w:noHBand="0" w:noVBand="1"/>
      </w:tblPr>
      <w:tblGrid>
        <w:gridCol w:w="1301"/>
        <w:gridCol w:w="3420"/>
        <w:gridCol w:w="1070"/>
        <w:gridCol w:w="1356"/>
        <w:gridCol w:w="2198"/>
      </w:tblGrid>
      <w:tr w:rsidR="00505E8B" w:rsidRPr="009E18A0" w14:paraId="11D53FAC" w14:textId="77777777" w:rsidTr="00341965">
        <w:trPr>
          <w:jc w:val="center"/>
        </w:trPr>
        <w:tc>
          <w:tcPr>
            <w:tcW w:w="456" w:type="pct"/>
            <w:shd w:val="clear" w:color="auto" w:fill="auto"/>
            <w:tcMar>
              <w:left w:w="78" w:type="dxa"/>
            </w:tcMar>
            <w:vAlign w:val="center"/>
          </w:tcPr>
          <w:p w14:paraId="7BCC1B8F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№ показателя</w:t>
            </w: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14:paraId="604A3BE0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Параметры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14:paraId="1AE7F531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Наличие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14:paraId="4FB61318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Отсутствие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14:paraId="170765B3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Функционирование</w:t>
            </w:r>
          </w:p>
        </w:tc>
      </w:tr>
      <w:tr w:rsidR="00505E8B" w:rsidRPr="009E18A0" w14:paraId="309914AE" w14:textId="77777777" w:rsidTr="00341965">
        <w:trPr>
          <w:jc w:val="center"/>
        </w:trPr>
        <w:tc>
          <w:tcPr>
            <w:tcW w:w="456" w:type="pct"/>
            <w:vMerge w:val="restart"/>
            <w:shd w:val="clear" w:color="auto" w:fill="auto"/>
            <w:tcMar>
              <w:left w:w="78" w:type="dxa"/>
            </w:tcMar>
            <w:vAlign w:val="center"/>
          </w:tcPr>
          <w:p w14:paraId="3CF87370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14:paraId="2271743E" w14:textId="77777777" w:rsidR="00505E8B" w:rsidRPr="009E18A0" w:rsidRDefault="00505E8B" w:rsidP="00341965">
            <w:pPr>
              <w:spacing w:after="0" w:line="240" w:lineRule="auto"/>
            </w:pPr>
            <w:r w:rsidRPr="009E18A0"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14:paraId="75853F38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14:paraId="13D7393D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14:paraId="42BB903C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05E8B" w:rsidRPr="009E18A0" w14:paraId="332F2FE7" w14:textId="77777777" w:rsidTr="00341965">
        <w:trPr>
          <w:jc w:val="center"/>
        </w:trPr>
        <w:tc>
          <w:tcPr>
            <w:tcW w:w="456" w:type="pct"/>
            <w:vMerge/>
            <w:shd w:val="clear" w:color="auto" w:fill="auto"/>
            <w:tcMar>
              <w:left w:w="78" w:type="dxa"/>
            </w:tcMar>
            <w:vAlign w:val="center"/>
          </w:tcPr>
          <w:p w14:paraId="7BBB2A9A" w14:textId="77777777" w:rsidR="00505E8B" w:rsidRPr="009E18A0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14:paraId="565E5C84" w14:textId="77777777" w:rsidR="00505E8B" w:rsidRPr="009E18A0" w:rsidRDefault="00505E8B" w:rsidP="00341965">
            <w:pPr>
              <w:spacing w:after="0" w:line="240" w:lineRule="auto"/>
            </w:pPr>
            <w:r w:rsidRPr="009E18A0">
              <w:rPr>
                <w:rFonts w:ascii="Times New Roman" w:hAnsi="Times New Roman" w:cs="Times New Roman"/>
                <w:sz w:val="24"/>
              </w:rPr>
              <w:t>Электронная почта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14:paraId="7D10167B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14:paraId="6D3B676A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14:paraId="1AFB3BBB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05E8B" w:rsidRPr="009E18A0" w14:paraId="3AEB59F2" w14:textId="77777777" w:rsidTr="00341965">
        <w:trPr>
          <w:jc w:val="center"/>
        </w:trPr>
        <w:tc>
          <w:tcPr>
            <w:tcW w:w="456" w:type="pct"/>
            <w:vMerge/>
            <w:shd w:val="clear" w:color="auto" w:fill="auto"/>
            <w:tcMar>
              <w:left w:w="78" w:type="dxa"/>
            </w:tcMar>
            <w:vAlign w:val="center"/>
          </w:tcPr>
          <w:p w14:paraId="344D88E3" w14:textId="77777777" w:rsidR="00505E8B" w:rsidRPr="009E18A0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14:paraId="1D892962" w14:textId="77777777" w:rsidR="00505E8B" w:rsidRPr="009E18A0" w:rsidRDefault="00505E8B" w:rsidP="00341965">
            <w:pPr>
              <w:spacing w:after="0" w:line="240" w:lineRule="auto"/>
            </w:pPr>
            <w:r w:rsidRPr="009E18A0">
              <w:rPr>
                <w:rFonts w:ascii="Times New Roman" w:hAnsi="Times New Roman" w:cs="Times New Roman"/>
                <w:sz w:val="24"/>
              </w:rPr>
              <w:t>Электронные сервисы (форма для подачи электронного обращения (жалобы, предложения), получение консультации по оказываемым услугам и пр.);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14:paraId="320561EE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14:paraId="138AAC53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14:paraId="4A019CDB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05E8B" w:rsidRPr="009E18A0" w14:paraId="2FDD46BD" w14:textId="77777777" w:rsidTr="00341965">
        <w:trPr>
          <w:jc w:val="center"/>
        </w:trPr>
        <w:tc>
          <w:tcPr>
            <w:tcW w:w="456" w:type="pct"/>
            <w:vMerge/>
            <w:shd w:val="clear" w:color="auto" w:fill="auto"/>
            <w:tcMar>
              <w:left w:w="78" w:type="dxa"/>
            </w:tcMar>
            <w:vAlign w:val="center"/>
          </w:tcPr>
          <w:p w14:paraId="71E67154" w14:textId="77777777" w:rsidR="00505E8B" w:rsidRPr="009E18A0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14:paraId="30968A3E" w14:textId="77777777" w:rsidR="00505E8B" w:rsidRPr="009E18A0" w:rsidRDefault="00505E8B" w:rsidP="00341965">
            <w:pPr>
              <w:spacing w:after="0" w:line="240" w:lineRule="auto"/>
            </w:pPr>
            <w:r w:rsidRPr="009E18A0">
              <w:rPr>
                <w:rFonts w:ascii="Times New Roman" w:hAnsi="Times New Roman" w:cs="Times New Roman"/>
                <w:sz w:val="24"/>
              </w:rPr>
              <w:t>Раздел «Часто задаваемые вопросы»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14:paraId="1A424790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14:paraId="7BC02D62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14:paraId="169A1326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05E8B" w:rsidRPr="009E18A0" w14:paraId="13D54FB8" w14:textId="77777777" w:rsidTr="00341965">
        <w:trPr>
          <w:jc w:val="center"/>
        </w:trPr>
        <w:tc>
          <w:tcPr>
            <w:tcW w:w="456" w:type="pct"/>
            <w:vMerge/>
            <w:shd w:val="clear" w:color="auto" w:fill="auto"/>
            <w:tcMar>
              <w:left w:w="78" w:type="dxa"/>
            </w:tcMar>
            <w:vAlign w:val="center"/>
          </w:tcPr>
          <w:p w14:paraId="56EF8166" w14:textId="77777777" w:rsidR="00505E8B" w:rsidRPr="009E18A0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4" w:type="pct"/>
            <w:shd w:val="clear" w:color="auto" w:fill="auto"/>
            <w:tcMar>
              <w:left w:w="78" w:type="dxa"/>
            </w:tcMar>
            <w:vAlign w:val="center"/>
          </w:tcPr>
          <w:p w14:paraId="3D43FD7F" w14:textId="77777777" w:rsidR="00505E8B" w:rsidRPr="009E18A0" w:rsidRDefault="00505E8B" w:rsidP="00341965">
            <w:pPr>
              <w:spacing w:after="0" w:line="240" w:lineRule="auto"/>
            </w:pPr>
            <w:r w:rsidRPr="009E18A0">
              <w:rPr>
                <w:rFonts w:ascii="Times New Roman" w:hAnsi="Times New Roman" w:cs="Times New Roman"/>
                <w:sz w:val="24"/>
              </w:rPr>
              <w:t>Техническая возможность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</w:t>
            </w:r>
          </w:p>
        </w:tc>
        <w:tc>
          <w:tcPr>
            <w:tcW w:w="377" w:type="pct"/>
            <w:shd w:val="clear" w:color="auto" w:fill="auto"/>
            <w:tcMar>
              <w:left w:w="78" w:type="dxa"/>
            </w:tcMar>
            <w:vAlign w:val="center"/>
          </w:tcPr>
          <w:p w14:paraId="7460CA00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6" w:type="pct"/>
            <w:shd w:val="clear" w:color="auto" w:fill="auto"/>
            <w:tcMar>
              <w:left w:w="78" w:type="dxa"/>
            </w:tcMar>
            <w:vAlign w:val="center"/>
          </w:tcPr>
          <w:p w14:paraId="40324C2C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66" w:type="pct"/>
            <w:shd w:val="clear" w:color="auto" w:fill="auto"/>
            <w:tcMar>
              <w:left w:w="78" w:type="dxa"/>
            </w:tcMar>
            <w:vAlign w:val="center"/>
          </w:tcPr>
          <w:p w14:paraId="64A11CA8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14:paraId="796014E4" w14:textId="77777777" w:rsidR="00505E8B" w:rsidRPr="005B42D0" w:rsidRDefault="00505E8B" w:rsidP="005B42D0">
      <w:pPr>
        <w:jc w:val="center"/>
        <w:rPr>
          <w:sz w:val="28"/>
          <w:szCs w:val="28"/>
        </w:rPr>
      </w:pPr>
    </w:p>
    <w:p w14:paraId="760E60DE" w14:textId="77777777" w:rsidR="005B42D0" w:rsidRPr="005B42D0" w:rsidRDefault="005B42D0" w:rsidP="005B42D0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5B42D0">
        <w:rPr>
          <w:rFonts w:ascii="Times New Roman" w:hAnsi="Times New Roman"/>
          <w:b/>
          <w:bCs/>
          <w:sz w:val="28"/>
          <w:szCs w:val="28"/>
          <w:u w:val="single"/>
        </w:rPr>
        <w:t>III. Показатели, характеризующие доступность услуг для инвалидов</w:t>
      </w:r>
    </w:p>
    <w:tbl>
      <w:tblPr>
        <w:tblStyle w:val="af"/>
        <w:tblW w:w="5000" w:type="pct"/>
        <w:jc w:val="center"/>
        <w:tblCellMar>
          <w:left w:w="78" w:type="dxa"/>
        </w:tblCellMar>
        <w:tblLook w:val="04A0" w:firstRow="1" w:lastRow="0" w:firstColumn="1" w:lastColumn="0" w:noHBand="0" w:noVBand="1"/>
      </w:tblPr>
      <w:tblGrid>
        <w:gridCol w:w="1301"/>
        <w:gridCol w:w="5618"/>
        <w:gridCol w:w="1070"/>
        <w:gridCol w:w="1356"/>
      </w:tblGrid>
      <w:tr w:rsidR="00505E8B" w:rsidRPr="009E18A0" w14:paraId="5EC13908" w14:textId="77777777" w:rsidTr="00341965">
        <w:trPr>
          <w:jc w:val="center"/>
        </w:trPr>
        <w:tc>
          <w:tcPr>
            <w:tcW w:w="680" w:type="pct"/>
            <w:shd w:val="clear" w:color="auto" w:fill="auto"/>
            <w:tcMar>
              <w:left w:w="78" w:type="dxa"/>
            </w:tcMar>
            <w:vAlign w:val="center"/>
          </w:tcPr>
          <w:p w14:paraId="20A7102C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№ показателя</w:t>
            </w:r>
          </w:p>
        </w:tc>
        <w:tc>
          <w:tcPr>
            <w:tcW w:w="3116" w:type="pct"/>
            <w:shd w:val="clear" w:color="auto" w:fill="auto"/>
            <w:tcMar>
              <w:left w:w="78" w:type="dxa"/>
            </w:tcMar>
            <w:vAlign w:val="center"/>
          </w:tcPr>
          <w:p w14:paraId="442434A3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Параметры</w:t>
            </w:r>
          </w:p>
        </w:tc>
        <w:tc>
          <w:tcPr>
            <w:tcW w:w="584" w:type="pct"/>
            <w:shd w:val="clear" w:color="auto" w:fill="auto"/>
            <w:tcMar>
              <w:left w:w="78" w:type="dxa"/>
            </w:tcMar>
            <w:vAlign w:val="center"/>
          </w:tcPr>
          <w:p w14:paraId="3C042416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Наличие</w:t>
            </w:r>
          </w:p>
        </w:tc>
        <w:tc>
          <w:tcPr>
            <w:tcW w:w="620" w:type="pct"/>
            <w:shd w:val="clear" w:color="auto" w:fill="auto"/>
            <w:tcMar>
              <w:left w:w="78" w:type="dxa"/>
            </w:tcMar>
            <w:vAlign w:val="center"/>
          </w:tcPr>
          <w:p w14:paraId="05E935CA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Отсутствие</w:t>
            </w:r>
          </w:p>
        </w:tc>
      </w:tr>
      <w:tr w:rsidR="00505E8B" w14:paraId="0FDF35B6" w14:textId="77777777" w:rsidTr="00341965">
        <w:trPr>
          <w:jc w:val="center"/>
        </w:trPr>
        <w:tc>
          <w:tcPr>
            <w:tcW w:w="680" w:type="pct"/>
            <w:shd w:val="clear" w:color="auto" w:fill="auto"/>
            <w:tcMar>
              <w:left w:w="78" w:type="dxa"/>
            </w:tcMar>
            <w:vAlign w:val="center"/>
          </w:tcPr>
          <w:p w14:paraId="35B5E004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3116" w:type="pct"/>
            <w:shd w:val="clear" w:color="auto" w:fill="auto"/>
            <w:tcMar>
              <w:left w:w="78" w:type="dxa"/>
            </w:tcMar>
            <w:vAlign w:val="center"/>
          </w:tcPr>
          <w:p w14:paraId="1D5FD9D0" w14:textId="77777777" w:rsidR="00505E8B" w:rsidRPr="009E18A0" w:rsidRDefault="00505E8B" w:rsidP="00341965">
            <w:pPr>
              <w:spacing w:after="0" w:line="240" w:lineRule="auto"/>
            </w:pPr>
            <w:r w:rsidRPr="009E18A0">
              <w:rPr>
                <w:rFonts w:ascii="Times New Roman" w:hAnsi="Times New Roman" w:cs="Times New Roman"/>
                <w:sz w:val="24"/>
              </w:rPr>
              <w:t>наличие альтернативной версии официального сайта организации социальной сферы в сети "Интернет" для инвалидов по зрению</w:t>
            </w:r>
          </w:p>
        </w:tc>
        <w:tc>
          <w:tcPr>
            <w:tcW w:w="584" w:type="pct"/>
            <w:shd w:val="clear" w:color="auto" w:fill="auto"/>
            <w:tcMar>
              <w:left w:w="78" w:type="dxa"/>
            </w:tcMar>
            <w:vAlign w:val="center"/>
          </w:tcPr>
          <w:p w14:paraId="0133CAAC" w14:textId="77777777" w:rsidR="00505E8B" w:rsidRPr="009E18A0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0" w:type="pct"/>
            <w:shd w:val="clear" w:color="auto" w:fill="auto"/>
            <w:tcMar>
              <w:left w:w="78" w:type="dxa"/>
            </w:tcMar>
            <w:vAlign w:val="center"/>
          </w:tcPr>
          <w:p w14:paraId="3AF2CE40" w14:textId="77777777" w:rsidR="00505E8B" w:rsidRDefault="00505E8B" w:rsidP="00341965">
            <w:pPr>
              <w:spacing w:after="0" w:line="240" w:lineRule="auto"/>
              <w:jc w:val="center"/>
            </w:pPr>
            <w:r w:rsidRPr="009E18A0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14:paraId="011C3880" w14:textId="77777777" w:rsidR="005B42D0" w:rsidRPr="005B42D0" w:rsidRDefault="005B42D0" w:rsidP="005B42D0">
      <w:pPr>
        <w:spacing w:after="0" w:line="240" w:lineRule="auto"/>
        <w:rPr>
          <w:sz w:val="28"/>
          <w:szCs w:val="28"/>
        </w:rPr>
      </w:pPr>
      <w:r w:rsidRPr="005B42D0">
        <w:rPr>
          <w:sz w:val="28"/>
          <w:szCs w:val="28"/>
        </w:rPr>
        <w:br w:type="page"/>
      </w:r>
    </w:p>
    <w:p w14:paraId="32B02E83" w14:textId="77777777" w:rsidR="005B42D0" w:rsidRPr="005B42D0" w:rsidRDefault="005B42D0" w:rsidP="005B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4385">
        <w:rPr>
          <w:rFonts w:ascii="Times New Roman" w:hAnsi="Times New Roman" w:cs="Times New Roman"/>
          <w:b/>
          <w:sz w:val="28"/>
        </w:rPr>
        <w:lastRenderedPageBreak/>
        <w:t xml:space="preserve">Бланк наблюдения условий осуществления услуг </w:t>
      </w:r>
    </w:p>
    <w:p w14:paraId="2BF53148" w14:textId="77777777" w:rsidR="005B42D0" w:rsidRPr="005B42D0" w:rsidRDefault="005B42D0" w:rsidP="005B42D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5B42D0">
        <w:rPr>
          <w:rFonts w:ascii="Times New Roman" w:hAnsi="Times New Roman" w:cs="Times New Roman"/>
          <w:b/>
          <w:sz w:val="28"/>
          <w:szCs w:val="28"/>
          <w:u w:val="single"/>
        </w:rPr>
        <w:t xml:space="preserve">I. Показатели, характеризующие открытость и доступность информации об организации (учреждении) </w:t>
      </w:r>
    </w:p>
    <w:p w14:paraId="78706664" w14:textId="77777777" w:rsidR="005B42D0" w:rsidRPr="005B42D0" w:rsidRDefault="005B42D0" w:rsidP="005B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14FA9D" w14:textId="77777777" w:rsidR="005B42D0" w:rsidRPr="005B42D0" w:rsidRDefault="005B42D0" w:rsidP="005B42D0">
      <w:pPr>
        <w:spacing w:after="0" w:line="240" w:lineRule="auto"/>
        <w:jc w:val="center"/>
        <w:rPr>
          <w:sz w:val="28"/>
          <w:szCs w:val="28"/>
        </w:rPr>
      </w:pPr>
      <w:r w:rsidRPr="005B42D0">
        <w:rPr>
          <w:rFonts w:ascii="Times New Roman" w:hAnsi="Times New Roman" w:cs="Times New Roman"/>
          <w:b/>
          <w:sz w:val="28"/>
          <w:szCs w:val="28"/>
        </w:rPr>
        <w:t>1.1. 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</w:r>
    </w:p>
    <w:p w14:paraId="3EDF00AC" w14:textId="77777777" w:rsidR="005B42D0" w:rsidRPr="005B42D0" w:rsidRDefault="005B42D0" w:rsidP="005B42D0">
      <w:pPr>
        <w:spacing w:after="0" w:line="240" w:lineRule="auto"/>
        <w:jc w:val="center"/>
        <w:rPr>
          <w:sz w:val="28"/>
          <w:szCs w:val="28"/>
        </w:rPr>
      </w:pPr>
      <w:bookmarkStart w:id="23" w:name="__DdeLink__63399_3864025272"/>
      <w:bookmarkEnd w:id="23"/>
      <w:r w:rsidRPr="005B42D0">
        <w:rPr>
          <w:rFonts w:ascii="Times New Roman" w:hAnsi="Times New Roman" w:cs="Times New Roman"/>
          <w:b/>
          <w:sz w:val="28"/>
          <w:szCs w:val="28"/>
        </w:rPr>
        <w:t>на информационных стендах в помещении организации (учреждений)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4"/>
        <w:gridCol w:w="1981"/>
      </w:tblGrid>
      <w:tr w:rsidR="00505E8B" w:rsidRPr="006C505D" w14:paraId="3D2E521F" w14:textId="77777777" w:rsidTr="00341965">
        <w:trPr>
          <w:jc w:val="center"/>
        </w:trPr>
        <w:tc>
          <w:tcPr>
            <w:tcW w:w="3940" w:type="pct"/>
            <w:vAlign w:val="center"/>
          </w:tcPr>
          <w:p w14:paraId="0C29A3B3" w14:textId="77777777" w:rsidR="00505E8B" w:rsidRPr="006C505D" w:rsidRDefault="00505E8B" w:rsidP="003419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6C505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Перечень информации</w:t>
            </w:r>
          </w:p>
        </w:tc>
        <w:tc>
          <w:tcPr>
            <w:tcW w:w="1060" w:type="pct"/>
          </w:tcPr>
          <w:p w14:paraId="3479BC01" w14:textId="77777777" w:rsidR="00505E8B" w:rsidRPr="006C505D" w:rsidRDefault="00505E8B" w:rsidP="00341965">
            <w:pPr>
              <w:widowControl w:val="0"/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6C505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 информационных стендах в помещении организации</w:t>
            </w:r>
          </w:p>
        </w:tc>
      </w:tr>
      <w:tr w:rsidR="00505E8B" w:rsidRPr="006C505D" w14:paraId="770618A2" w14:textId="77777777" w:rsidTr="00341965">
        <w:trPr>
          <w:jc w:val="center"/>
        </w:trPr>
        <w:tc>
          <w:tcPr>
            <w:tcW w:w="3940" w:type="pct"/>
          </w:tcPr>
          <w:p w14:paraId="35114E59" w14:textId="77777777" w:rsidR="00505E8B" w:rsidRPr="006C505D" w:rsidRDefault="00505E8B" w:rsidP="00341965">
            <w:pPr>
              <w:pStyle w:val="Default"/>
              <w:rPr>
                <w:sz w:val="22"/>
              </w:rPr>
            </w:pPr>
            <w:r w:rsidRPr="006C505D">
              <w:rPr>
                <w:b/>
                <w:bCs/>
                <w:sz w:val="22"/>
              </w:rPr>
              <w:t xml:space="preserve">I. Общая информация об организации культуры </w:t>
            </w:r>
          </w:p>
        </w:tc>
        <w:tc>
          <w:tcPr>
            <w:tcW w:w="1060" w:type="pct"/>
          </w:tcPr>
          <w:p w14:paraId="73F77310" w14:textId="77777777" w:rsidR="00505E8B" w:rsidRPr="006C505D" w:rsidRDefault="00505E8B" w:rsidP="00341965">
            <w:pPr>
              <w:widowControl w:val="0"/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05E8B" w:rsidRPr="006C505D" w14:paraId="33F74F4A" w14:textId="77777777" w:rsidTr="00341965">
        <w:trPr>
          <w:jc w:val="center"/>
        </w:trPr>
        <w:tc>
          <w:tcPr>
            <w:tcW w:w="3940" w:type="pct"/>
          </w:tcPr>
          <w:p w14:paraId="3FEBE760" w14:textId="77777777"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1060" w:type="pct"/>
            <w:vAlign w:val="center"/>
          </w:tcPr>
          <w:p w14:paraId="581836B3" w14:textId="77777777"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14:paraId="6C0F9DE6" w14:textId="77777777" w:rsidTr="00341965">
        <w:trPr>
          <w:jc w:val="center"/>
        </w:trPr>
        <w:tc>
          <w:tcPr>
            <w:tcW w:w="3940" w:type="pct"/>
          </w:tcPr>
          <w:p w14:paraId="31A990B1" w14:textId="77777777"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1060" w:type="pct"/>
            <w:vAlign w:val="center"/>
          </w:tcPr>
          <w:p w14:paraId="5120A2BA" w14:textId="77777777"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14:paraId="56F1C0C7" w14:textId="77777777" w:rsidTr="00341965">
        <w:trPr>
          <w:jc w:val="center"/>
        </w:trPr>
        <w:tc>
          <w:tcPr>
            <w:tcW w:w="3940" w:type="pct"/>
          </w:tcPr>
          <w:p w14:paraId="2E2962B6" w14:textId="77777777"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1060" w:type="pct"/>
            <w:vAlign w:val="center"/>
          </w:tcPr>
          <w:p w14:paraId="04BCB829" w14:textId="77777777"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14:paraId="7F4581DC" w14:textId="77777777" w:rsidTr="00341965">
        <w:trPr>
          <w:jc w:val="center"/>
        </w:trPr>
        <w:tc>
          <w:tcPr>
            <w:tcW w:w="3940" w:type="pct"/>
          </w:tcPr>
          <w:p w14:paraId="137D81DD" w14:textId="77777777"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1060" w:type="pct"/>
            <w:vAlign w:val="center"/>
          </w:tcPr>
          <w:p w14:paraId="50EBC085" w14:textId="77777777"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14:paraId="28DB9318" w14:textId="77777777" w:rsidTr="00341965">
        <w:trPr>
          <w:jc w:val="center"/>
        </w:trPr>
        <w:tc>
          <w:tcPr>
            <w:tcW w:w="3940" w:type="pct"/>
          </w:tcPr>
          <w:p w14:paraId="2893C311" w14:textId="77777777"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>Режим, график работы организации культуры</w:t>
            </w:r>
          </w:p>
        </w:tc>
        <w:tc>
          <w:tcPr>
            <w:tcW w:w="1060" w:type="pct"/>
            <w:vAlign w:val="center"/>
          </w:tcPr>
          <w:p w14:paraId="47AF3D9D" w14:textId="77777777"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14:paraId="5F7875EA" w14:textId="77777777" w:rsidTr="00341965">
        <w:trPr>
          <w:jc w:val="center"/>
        </w:trPr>
        <w:tc>
          <w:tcPr>
            <w:tcW w:w="3940" w:type="pct"/>
          </w:tcPr>
          <w:p w14:paraId="0AA6B825" w14:textId="77777777"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b/>
                <w:bCs/>
                <w:sz w:val="22"/>
              </w:rPr>
              <w:t>II. Информация о деятельности организации культуры</w:t>
            </w:r>
          </w:p>
        </w:tc>
        <w:tc>
          <w:tcPr>
            <w:tcW w:w="1060" w:type="pct"/>
            <w:vAlign w:val="center"/>
          </w:tcPr>
          <w:p w14:paraId="38F30E4D" w14:textId="77777777" w:rsidR="00505E8B" w:rsidRPr="006C505D" w:rsidRDefault="00505E8B" w:rsidP="00B01124">
            <w:pPr>
              <w:pStyle w:val="a7"/>
              <w:widowControl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14:paraId="4DA1D21E" w14:textId="77777777" w:rsidTr="00341965">
        <w:trPr>
          <w:jc w:val="center"/>
        </w:trPr>
        <w:tc>
          <w:tcPr>
            <w:tcW w:w="3940" w:type="pct"/>
          </w:tcPr>
          <w:p w14:paraId="2B5078F6" w14:textId="77777777"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>Виды предоставляемых услуг организацией культуры</w:t>
            </w:r>
          </w:p>
        </w:tc>
        <w:tc>
          <w:tcPr>
            <w:tcW w:w="1060" w:type="pct"/>
            <w:vAlign w:val="center"/>
          </w:tcPr>
          <w:p w14:paraId="493D3EDF" w14:textId="77777777"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14:paraId="6A68E586" w14:textId="77777777" w:rsidTr="00341965">
        <w:trPr>
          <w:jc w:val="center"/>
        </w:trPr>
        <w:tc>
          <w:tcPr>
            <w:tcW w:w="3940" w:type="pct"/>
          </w:tcPr>
          <w:p w14:paraId="5406B252" w14:textId="77777777"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 xml:space="preserve">Перечень оказываемых платных услуг (при </w:t>
            </w:r>
            <w:proofErr w:type="gramStart"/>
            <w:r w:rsidRPr="006C505D">
              <w:rPr>
                <w:color w:val="000000"/>
                <w:sz w:val="22"/>
              </w:rPr>
              <w:t>наличии)*</w:t>
            </w:r>
            <w:proofErr w:type="gramEnd"/>
            <w:r w:rsidRPr="006C505D">
              <w:rPr>
                <w:color w:val="000000"/>
                <w:sz w:val="22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1060" w:type="pct"/>
            <w:vAlign w:val="center"/>
          </w:tcPr>
          <w:p w14:paraId="1FF3E36F" w14:textId="77777777"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ind w:left="613" w:hanging="253"/>
              <w:jc w:val="center"/>
              <w:rPr>
                <w:b/>
                <w:bCs/>
                <w:color w:val="000000"/>
                <w:lang w:eastAsia="ru-RU"/>
              </w:rPr>
            </w:pPr>
            <w:r w:rsidRPr="006C505D">
              <w:rPr>
                <w:b/>
                <w:bCs/>
                <w:color w:val="000000"/>
                <w:lang w:eastAsia="ru-RU"/>
              </w:rPr>
              <w:t>*</w:t>
            </w:r>
          </w:p>
        </w:tc>
      </w:tr>
      <w:tr w:rsidR="00505E8B" w:rsidRPr="006C505D" w14:paraId="738FC684" w14:textId="77777777" w:rsidTr="00341965">
        <w:trPr>
          <w:jc w:val="center"/>
        </w:trPr>
        <w:tc>
          <w:tcPr>
            <w:tcW w:w="3940" w:type="pct"/>
          </w:tcPr>
          <w:p w14:paraId="553A3B77" w14:textId="77777777"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1060" w:type="pct"/>
            <w:vAlign w:val="center"/>
          </w:tcPr>
          <w:p w14:paraId="360832C0" w14:textId="77777777"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14:paraId="21B92B2F" w14:textId="77777777" w:rsidTr="00341965">
        <w:trPr>
          <w:jc w:val="center"/>
        </w:trPr>
        <w:tc>
          <w:tcPr>
            <w:tcW w:w="3940" w:type="pct"/>
          </w:tcPr>
          <w:p w14:paraId="6DBF9CD4" w14:textId="77777777"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</w:t>
            </w:r>
            <w:proofErr w:type="gramStart"/>
            <w:r w:rsidRPr="006C505D">
              <w:rPr>
                <w:color w:val="000000"/>
                <w:sz w:val="22"/>
              </w:rPr>
              <w:t>деятельности)*</w:t>
            </w:r>
            <w:proofErr w:type="gramEnd"/>
          </w:p>
        </w:tc>
        <w:tc>
          <w:tcPr>
            <w:tcW w:w="1060" w:type="pct"/>
            <w:vAlign w:val="center"/>
          </w:tcPr>
          <w:p w14:paraId="6AF059FD" w14:textId="77777777"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ind w:left="613" w:hanging="253"/>
              <w:jc w:val="center"/>
              <w:rPr>
                <w:b/>
                <w:bCs/>
                <w:color w:val="000000"/>
                <w:lang w:eastAsia="ru-RU"/>
              </w:rPr>
            </w:pPr>
            <w:r w:rsidRPr="006C505D">
              <w:rPr>
                <w:b/>
                <w:bCs/>
                <w:color w:val="000000"/>
                <w:lang w:eastAsia="ru-RU"/>
              </w:rPr>
              <w:t>*</w:t>
            </w:r>
          </w:p>
        </w:tc>
      </w:tr>
      <w:tr w:rsidR="00505E8B" w:rsidRPr="006C505D" w14:paraId="19FC3320" w14:textId="77777777" w:rsidTr="00341965">
        <w:trPr>
          <w:jc w:val="center"/>
        </w:trPr>
        <w:tc>
          <w:tcPr>
            <w:tcW w:w="3940" w:type="pct"/>
          </w:tcPr>
          <w:p w14:paraId="57BA6FAE" w14:textId="77777777"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b/>
                <w:bCs/>
                <w:sz w:val="22"/>
              </w:rPr>
              <w:t xml:space="preserve">III. Информация о независимой оценке качества </w:t>
            </w:r>
          </w:p>
        </w:tc>
        <w:tc>
          <w:tcPr>
            <w:tcW w:w="1060" w:type="pct"/>
            <w:vAlign w:val="center"/>
          </w:tcPr>
          <w:p w14:paraId="265B5C99" w14:textId="77777777" w:rsidR="00505E8B" w:rsidRPr="006C505D" w:rsidRDefault="00505E8B" w:rsidP="00B01124">
            <w:pPr>
              <w:pStyle w:val="a7"/>
              <w:widowControl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505E8B" w:rsidRPr="006C505D" w14:paraId="45195BF9" w14:textId="77777777" w:rsidTr="00341965">
        <w:trPr>
          <w:jc w:val="center"/>
        </w:trPr>
        <w:tc>
          <w:tcPr>
            <w:tcW w:w="3940" w:type="pct"/>
          </w:tcPr>
          <w:p w14:paraId="7B42086C" w14:textId="77777777" w:rsidR="00505E8B" w:rsidRPr="006C505D" w:rsidRDefault="00505E8B" w:rsidP="00341965">
            <w:pPr>
              <w:pStyle w:val="s1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6C505D">
              <w:rPr>
                <w:color w:val="000000"/>
                <w:sz w:val="22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1060" w:type="pct"/>
            <w:vAlign w:val="center"/>
          </w:tcPr>
          <w:p w14:paraId="2F4A011C" w14:textId="77777777" w:rsidR="00505E8B" w:rsidRPr="006C505D" w:rsidRDefault="00505E8B" w:rsidP="00505E8B">
            <w:pPr>
              <w:pStyle w:val="a7"/>
              <w:widowControl w:val="0"/>
              <w:numPr>
                <w:ilvl w:val="0"/>
                <w:numId w:val="19"/>
              </w:numPr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505E8B" w:rsidRPr="006C505D" w14:paraId="7D511D73" w14:textId="77777777" w:rsidTr="00341965">
        <w:trPr>
          <w:jc w:val="center"/>
        </w:trPr>
        <w:tc>
          <w:tcPr>
            <w:tcW w:w="3940" w:type="pct"/>
          </w:tcPr>
          <w:p w14:paraId="78EA4043" w14:textId="77777777" w:rsidR="00505E8B" w:rsidRPr="006C505D" w:rsidRDefault="00505E8B" w:rsidP="003419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C505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Всего </w:t>
            </w:r>
          </w:p>
        </w:tc>
        <w:tc>
          <w:tcPr>
            <w:tcW w:w="1060" w:type="pct"/>
          </w:tcPr>
          <w:p w14:paraId="4DB03E41" w14:textId="77777777" w:rsidR="00505E8B" w:rsidRPr="006C505D" w:rsidRDefault="00505E8B" w:rsidP="00341965">
            <w:pPr>
              <w:widowControl w:val="0"/>
              <w:tabs>
                <w:tab w:val="left" w:pos="45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6C505D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(8*</w:t>
            </w:r>
            <w:r w:rsidRPr="006C505D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)</w:t>
            </w:r>
          </w:p>
        </w:tc>
      </w:tr>
    </w:tbl>
    <w:p w14:paraId="2BE3BCD0" w14:textId="77777777" w:rsidR="005B42D0" w:rsidRDefault="005B42D0" w:rsidP="005B42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CF511A" w14:textId="77777777" w:rsidR="00505E8B" w:rsidRDefault="00505E8B" w:rsidP="005B42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672E9B" w14:textId="77777777" w:rsidR="00505E8B" w:rsidRDefault="00505E8B" w:rsidP="005B42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73DA2F" w14:textId="77777777" w:rsidR="00505E8B" w:rsidRPr="005B42D0" w:rsidRDefault="00505E8B" w:rsidP="005B42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5000" w:type="pct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1306"/>
        <w:gridCol w:w="5603"/>
        <w:gridCol w:w="1075"/>
        <w:gridCol w:w="1361"/>
      </w:tblGrid>
      <w:tr w:rsidR="00505E8B" w14:paraId="3B985A0E" w14:textId="77777777" w:rsidTr="00341965">
        <w:trPr>
          <w:jc w:val="center"/>
        </w:trPr>
        <w:tc>
          <w:tcPr>
            <w:tcW w:w="699" w:type="pct"/>
            <w:shd w:val="clear" w:color="auto" w:fill="auto"/>
            <w:tcMar>
              <w:left w:w="83" w:type="dxa"/>
            </w:tcMar>
            <w:vAlign w:val="center"/>
          </w:tcPr>
          <w:p w14:paraId="728609CC" w14:textId="77777777" w:rsidR="00505E8B" w:rsidRDefault="00505E8B" w:rsidP="003419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№ показателя</w:t>
            </w: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14:paraId="1B32D750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Параметры показателя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14:paraId="087AE9D0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14:paraId="6E688A8E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</w:t>
            </w:r>
          </w:p>
        </w:tc>
      </w:tr>
      <w:tr w:rsidR="00505E8B" w14:paraId="108FC14F" w14:textId="77777777" w:rsidTr="00341965">
        <w:trPr>
          <w:trHeight w:val="224"/>
          <w:jc w:val="center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14:paraId="5EC39749" w14:textId="77777777" w:rsidR="00505E8B" w:rsidRDefault="00505E8B" w:rsidP="0034196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0" w:hAnsi="0"/>
                <w:b/>
                <w:bCs/>
              </w:rPr>
              <w:t xml:space="preserve">II. Показатели, характеризующие комфортность условий предоставления услуг, в том числе время ожидания предоставления услуг </w:t>
            </w:r>
          </w:p>
        </w:tc>
      </w:tr>
      <w:tr w:rsidR="00505E8B" w14:paraId="49DBEB0F" w14:textId="77777777" w:rsidTr="00341965">
        <w:trPr>
          <w:jc w:val="center"/>
        </w:trPr>
        <w:tc>
          <w:tcPr>
            <w:tcW w:w="699" w:type="pct"/>
            <w:vMerge w:val="restart"/>
            <w:shd w:val="clear" w:color="auto" w:fill="auto"/>
            <w:tcMar>
              <w:left w:w="83" w:type="dxa"/>
            </w:tcMar>
            <w:vAlign w:val="center"/>
          </w:tcPr>
          <w:p w14:paraId="75F7BBDA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14:paraId="3BEE9753" w14:textId="77777777"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14:paraId="4B30322E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14:paraId="1301DF30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14:paraId="28147AB6" w14:textId="77777777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14:paraId="14D58840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14:paraId="5ED8C502" w14:textId="77777777"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и понятность навигации внутри организации социальной сферы;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14:paraId="3D0ABBB0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14:paraId="5FCF203C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14:paraId="4C552212" w14:textId="77777777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14:paraId="34B45496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14:paraId="051DC860" w14:textId="77777777"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и доступность питьевой воды;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14:paraId="629CC218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14:paraId="32CF0DE7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14:paraId="7DDFC0D5" w14:textId="77777777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14:paraId="7908ED7E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14:paraId="668BFC9F" w14:textId="77777777"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и доступность санитарно-гигиенических помещений;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14:paraId="236757B9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14:paraId="4E9D26A1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14:paraId="78649887" w14:textId="77777777" w:rsidTr="00341965">
        <w:trPr>
          <w:trHeight w:val="562"/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14:paraId="0BF59D20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14:paraId="68997DE9" w14:textId="77777777"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санитарное состояние помещений организации социальной сферы;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14:paraId="638030B4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14:paraId="47D95A28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14:paraId="4A6B8879" w14:textId="77777777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14:paraId="463C77BE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14:paraId="18CA81E0" w14:textId="77777777"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B3FC7">
              <w:rPr>
                <w:rFonts w:ascii="Times New Roman" w:hAnsi="Times New Roman" w:cs="Times New Roman"/>
                <w:sz w:val="24"/>
              </w:rPr>
              <w:t>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14:paraId="2BE53DA7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14:paraId="147AE9E4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14:paraId="5A5BC592" w14:textId="77777777" w:rsidTr="00341965">
        <w:trPr>
          <w:jc w:val="center"/>
        </w:trPr>
        <w:tc>
          <w:tcPr>
            <w:tcW w:w="5000" w:type="pct"/>
            <w:gridSpan w:val="4"/>
            <w:shd w:val="clear" w:color="auto" w:fill="auto"/>
            <w:tcMar>
              <w:left w:w="83" w:type="dxa"/>
            </w:tcMar>
            <w:vAlign w:val="center"/>
          </w:tcPr>
          <w:p w14:paraId="1A5F7016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III. Показатели, характеризующие доступность услуг для инвалидов </w:t>
            </w:r>
          </w:p>
        </w:tc>
      </w:tr>
      <w:tr w:rsidR="00505E8B" w14:paraId="0280A081" w14:textId="77777777" w:rsidTr="00341965">
        <w:trPr>
          <w:jc w:val="center"/>
        </w:trPr>
        <w:tc>
          <w:tcPr>
            <w:tcW w:w="699" w:type="pct"/>
            <w:vMerge w:val="restart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14:paraId="0DB75A1E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2998" w:type="pct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14:paraId="4E08EFD6" w14:textId="77777777"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оборудованных входных групп пандусами (подъемными платформами)</w:t>
            </w:r>
          </w:p>
        </w:tc>
        <w:tc>
          <w:tcPr>
            <w:tcW w:w="575" w:type="pct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14:paraId="47E5D4C3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tcBorders>
              <w:top w:val="nil"/>
            </w:tcBorders>
            <w:shd w:val="clear" w:color="auto" w:fill="auto"/>
            <w:tcMar>
              <w:left w:w="83" w:type="dxa"/>
            </w:tcMar>
            <w:vAlign w:val="center"/>
          </w:tcPr>
          <w:p w14:paraId="57200585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14:paraId="55A9CF4D" w14:textId="77777777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14:paraId="1B9A1888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14:paraId="01ABDE92" w14:textId="77777777"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выделенных стоянок для автотранспортных средств инвалидов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14:paraId="39864442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14:paraId="6EF55AD0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14:paraId="3E684509" w14:textId="77777777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14:paraId="6E82B2FB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14:paraId="27194A9C" w14:textId="77777777"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адаптированных лифтов, поручней, расширенных дверных проемов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14:paraId="10500D3B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14:paraId="6A1839A4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14:paraId="5556E494" w14:textId="77777777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14:paraId="412D38CB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14:paraId="7EE8AB5E" w14:textId="77777777"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сменных кресел-колясок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14:paraId="3F033D5E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14:paraId="7A5621AD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14:paraId="7E60558F" w14:textId="77777777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14:paraId="018BEFFD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14:paraId="708277CD" w14:textId="77777777"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специально оборудованных санитарно-гигиенических помещений в организации социальной сферы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14:paraId="583AEAD5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14:paraId="674FE064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14:paraId="431B80D1" w14:textId="77777777" w:rsidTr="00341965">
        <w:trPr>
          <w:jc w:val="center"/>
        </w:trPr>
        <w:tc>
          <w:tcPr>
            <w:tcW w:w="699" w:type="pct"/>
            <w:vMerge w:val="restart"/>
            <w:shd w:val="clear" w:color="auto" w:fill="auto"/>
            <w:tcMar>
              <w:left w:w="83" w:type="dxa"/>
            </w:tcMar>
            <w:vAlign w:val="center"/>
          </w:tcPr>
          <w:p w14:paraId="50BF4B1B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14:paraId="55B123E6" w14:textId="77777777"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14:paraId="07BB0746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14:paraId="2D12BE4E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14:paraId="2D73E6FF" w14:textId="77777777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14:paraId="11299A89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14:paraId="041A2DA0" w14:textId="77777777"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14:paraId="7B54FAE9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14:paraId="062AA7CC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14:paraId="7F3263EB" w14:textId="77777777" w:rsidTr="00341965">
        <w:trPr>
          <w:trHeight w:val="562"/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14:paraId="52718CB8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14:paraId="69303EA4" w14:textId="77777777"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14:paraId="7AE00493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14:paraId="7F1C63EC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14:paraId="5A46440D" w14:textId="77777777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14:paraId="4B303312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14:paraId="13240765" w14:textId="77777777"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14:paraId="683C569A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14:paraId="6DD33287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505E8B" w14:paraId="29BE2CC7" w14:textId="77777777" w:rsidTr="00341965">
        <w:trPr>
          <w:jc w:val="center"/>
        </w:trPr>
        <w:tc>
          <w:tcPr>
            <w:tcW w:w="699" w:type="pct"/>
            <w:vMerge/>
            <w:shd w:val="clear" w:color="auto" w:fill="auto"/>
            <w:tcMar>
              <w:left w:w="83" w:type="dxa"/>
            </w:tcMar>
            <w:vAlign w:val="center"/>
          </w:tcPr>
          <w:p w14:paraId="54AD8CD9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8" w:type="pct"/>
            <w:shd w:val="clear" w:color="auto" w:fill="auto"/>
            <w:tcMar>
              <w:left w:w="83" w:type="dxa"/>
            </w:tcMar>
            <w:vAlign w:val="center"/>
          </w:tcPr>
          <w:p w14:paraId="210150C7" w14:textId="77777777" w:rsidR="00505E8B" w:rsidRDefault="00505E8B" w:rsidP="003419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возможности предоставления услуги в дистанционном режиме или на дому.</w:t>
            </w:r>
          </w:p>
        </w:tc>
        <w:tc>
          <w:tcPr>
            <w:tcW w:w="575" w:type="pct"/>
            <w:shd w:val="clear" w:color="auto" w:fill="auto"/>
            <w:tcMar>
              <w:left w:w="83" w:type="dxa"/>
            </w:tcMar>
            <w:vAlign w:val="center"/>
          </w:tcPr>
          <w:p w14:paraId="4A84A401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28" w:type="pct"/>
            <w:shd w:val="clear" w:color="auto" w:fill="auto"/>
            <w:tcMar>
              <w:left w:w="83" w:type="dxa"/>
            </w:tcMar>
            <w:vAlign w:val="center"/>
          </w:tcPr>
          <w:p w14:paraId="5D949FAA" w14:textId="77777777" w:rsidR="00505E8B" w:rsidRDefault="00505E8B" w:rsidP="00341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14:paraId="7FC896F8" w14:textId="77777777" w:rsidR="005B42D0" w:rsidRPr="005B42D0" w:rsidRDefault="005B42D0" w:rsidP="005B42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54AFA3" w14:textId="77777777" w:rsidR="005B42D0" w:rsidRDefault="005B42D0" w:rsidP="005B42D0">
      <w:pPr>
        <w:spacing w:after="0" w:line="240" w:lineRule="auto"/>
      </w:pPr>
      <w:r>
        <w:br w:type="page"/>
      </w:r>
    </w:p>
    <w:p w14:paraId="44E2F0AF" w14:textId="77777777" w:rsidR="005B42D0" w:rsidRPr="00640885" w:rsidRDefault="005B42D0" w:rsidP="005B42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40885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Анкета </w:t>
      </w:r>
      <w:r w:rsidR="002E0EF8">
        <w:rPr>
          <w:rFonts w:ascii="Times New Roman" w:hAnsi="Times New Roman" w:cs="Times New Roman"/>
          <w:b/>
          <w:sz w:val="28"/>
          <w:szCs w:val="24"/>
        </w:rPr>
        <w:t>для опроса получателей</w:t>
      </w:r>
      <w:r w:rsidRPr="00640885">
        <w:rPr>
          <w:rFonts w:ascii="Times New Roman" w:hAnsi="Times New Roman" w:cs="Times New Roman"/>
          <w:b/>
          <w:sz w:val="28"/>
          <w:szCs w:val="24"/>
        </w:rPr>
        <w:t xml:space="preserve"> услуг </w:t>
      </w:r>
    </w:p>
    <w:p w14:paraId="513835B3" w14:textId="77777777" w:rsidR="005B42D0" w:rsidRPr="005B42D0" w:rsidRDefault="005B42D0" w:rsidP="005B42D0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14:paraId="747102D8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1. </w:t>
      </w:r>
      <w:r w:rsidR="00195F7F">
        <w:rPr>
          <w:rFonts w:ascii="Times New Roman" w:hAnsi="Times New Roman" w:cs="Times New Roman"/>
          <w:sz w:val="24"/>
          <w:szCs w:val="24"/>
        </w:rPr>
        <w:t>При посещении учреждения обращались ли Вы к информации о его деятельности, размещенной на информационных стендах в помещениях учреждения</w:t>
      </w:r>
      <w:r w:rsidRPr="001259CA">
        <w:rPr>
          <w:rFonts w:ascii="Times New Roman" w:hAnsi="Times New Roman" w:cs="Times New Roman"/>
          <w:sz w:val="24"/>
          <w:szCs w:val="24"/>
        </w:rPr>
        <w:t>?</w:t>
      </w:r>
    </w:p>
    <w:p w14:paraId="2E870B1C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1259CA">
        <w:rPr>
          <w:rFonts w:ascii="Times New Roman" w:hAnsi="Times New Roman" w:cs="Times New Roman"/>
          <w:sz w:val="24"/>
          <w:szCs w:val="24"/>
        </w:rPr>
        <w:t>2. Нет (переход к вопросу №3)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14:paraId="0DC207B8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2. Удовлетворены ли Вы открытостью и полнотой информации о деятельности организации, размещенной на информационных стендах в помещении организации?</w:t>
      </w:r>
    </w:p>
    <w:p w14:paraId="67AEC973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1259CA">
        <w:rPr>
          <w:rFonts w:ascii="Times New Roman" w:hAnsi="Times New Roman" w:cs="Times New Roman"/>
          <w:sz w:val="24"/>
          <w:szCs w:val="24"/>
        </w:rPr>
        <w:t>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14:paraId="3773360A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3. Пользовались ли Вы официальным сайтом организации, чтобы получить информацию о ее деятельности?</w:t>
      </w:r>
    </w:p>
    <w:p w14:paraId="59ED01BC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1. 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1259CA">
        <w:rPr>
          <w:rFonts w:ascii="Times New Roman" w:hAnsi="Times New Roman" w:cs="Times New Roman"/>
          <w:sz w:val="24"/>
          <w:szCs w:val="24"/>
        </w:rPr>
        <w:t>2. Нет (переход к вопросу №5)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14:paraId="74687CE9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4. Удовлетворены ли Вы открытостью и полнотой информации о деятельности организации, размещенной на ее официальном сайте в сети «Интернет»? </w:t>
      </w:r>
    </w:p>
    <w:p w14:paraId="678CDAE6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1. 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1259CA">
        <w:rPr>
          <w:rFonts w:ascii="Times New Roman" w:hAnsi="Times New Roman" w:cs="Times New Roman"/>
          <w:sz w:val="24"/>
          <w:szCs w:val="24"/>
        </w:rPr>
        <w:t>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14:paraId="21B684E5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5. </w:t>
      </w:r>
      <w:r w:rsidR="00195F7F">
        <w:rPr>
          <w:rFonts w:ascii="Times New Roman" w:hAnsi="Times New Roman" w:cs="Times New Roman"/>
          <w:sz w:val="24"/>
          <w:szCs w:val="24"/>
        </w:rPr>
        <w:t>Удовлетворены ли Вы комфортностью условий предоставления услуг в учреждении (наличие комфортной зоны отдыха (ожидания); наличие и понятность навигации в помещении учреждения; наличие и доступность питьевой воды в помещении учреждения; наличие и доступность санитарно-гигиенических помещений в учреждении; удовлетворительное санитарное состояние помещений учреждения; транспортная доступность учреждения (наличие общественного транспорта, парковки); доступность записи на получение услуги (по телефону, на официальном сайте учреждения, при личном посещении у специалиста учреждения) и прочие условия)?</w:t>
      </w:r>
    </w:p>
    <w:p w14:paraId="721508C6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1259CA">
        <w:rPr>
          <w:rFonts w:ascii="Times New Roman" w:hAnsi="Times New Roman" w:cs="Times New Roman"/>
          <w:sz w:val="24"/>
          <w:szCs w:val="24"/>
        </w:rPr>
        <w:t>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14:paraId="2BFE8DFD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6. Имеете ли Вы (или тот, чьим представителем Вы являетесь) установленную группу инвалидности?</w:t>
      </w:r>
    </w:p>
    <w:p w14:paraId="5F99F8B4" w14:textId="77777777" w:rsidR="00505E8B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1259CA">
        <w:rPr>
          <w:rFonts w:ascii="Times New Roman" w:hAnsi="Times New Roman" w:cs="Times New Roman"/>
          <w:sz w:val="24"/>
          <w:szCs w:val="24"/>
        </w:rPr>
        <w:t>2. Нет (переход к вопросу №8)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14:paraId="30E6EA68" w14:textId="77777777" w:rsidR="00195F7F" w:rsidRPr="001259CA" w:rsidRDefault="00195F7F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BB6988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lastRenderedPageBreak/>
        <w:t>7. Удовлетворены ли Вы доступностью предоставления услуг для инвалидов в организации?</w:t>
      </w:r>
    </w:p>
    <w:p w14:paraId="21CC4067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1259CA">
        <w:rPr>
          <w:rFonts w:ascii="Times New Roman" w:hAnsi="Times New Roman" w:cs="Times New Roman"/>
          <w:sz w:val="24"/>
          <w:szCs w:val="24"/>
        </w:rPr>
        <w:t>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14:paraId="33CF7986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 xml:space="preserve">8. Удовлетворены ли Вы доброжелательностью и вежливостью работников </w:t>
      </w:r>
      <w:r w:rsidR="00195F7F">
        <w:rPr>
          <w:rFonts w:ascii="Times New Roman" w:hAnsi="Times New Roman" w:cs="Times New Roman"/>
          <w:sz w:val="24"/>
          <w:szCs w:val="24"/>
        </w:rPr>
        <w:t>учреждения</w:t>
      </w:r>
      <w:r w:rsidRPr="001259CA">
        <w:rPr>
          <w:rFonts w:ascii="Times New Roman" w:hAnsi="Times New Roman" w:cs="Times New Roman"/>
          <w:sz w:val="24"/>
          <w:szCs w:val="24"/>
        </w:rPr>
        <w:t>, обеспечивающих первичный контакт</w:t>
      </w:r>
      <w:r w:rsidR="00195F7F">
        <w:rPr>
          <w:rFonts w:ascii="Times New Roman" w:hAnsi="Times New Roman" w:cs="Times New Roman"/>
          <w:sz w:val="24"/>
          <w:szCs w:val="24"/>
        </w:rPr>
        <w:t xml:space="preserve"> с посетителями</w:t>
      </w:r>
      <w:r w:rsidRPr="001259CA">
        <w:rPr>
          <w:rFonts w:ascii="Times New Roman" w:hAnsi="Times New Roman" w:cs="Times New Roman"/>
          <w:sz w:val="24"/>
          <w:szCs w:val="24"/>
        </w:rPr>
        <w:t xml:space="preserve"> и информирование </w:t>
      </w:r>
      <w:r w:rsidR="00195F7F">
        <w:rPr>
          <w:rFonts w:ascii="Times New Roman" w:hAnsi="Times New Roman" w:cs="Times New Roman"/>
          <w:sz w:val="24"/>
          <w:szCs w:val="24"/>
        </w:rPr>
        <w:t>об</w:t>
      </w:r>
      <w:r w:rsidRPr="001259CA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195F7F">
        <w:rPr>
          <w:rFonts w:ascii="Times New Roman" w:hAnsi="Times New Roman" w:cs="Times New Roman"/>
          <w:sz w:val="24"/>
          <w:szCs w:val="24"/>
        </w:rPr>
        <w:t>ах</w:t>
      </w:r>
      <w:r w:rsidRPr="001259CA">
        <w:rPr>
          <w:rFonts w:ascii="Times New Roman" w:hAnsi="Times New Roman" w:cs="Times New Roman"/>
          <w:sz w:val="24"/>
          <w:szCs w:val="24"/>
        </w:rPr>
        <w:t xml:space="preserve"> при непосредственном обращении в </w:t>
      </w:r>
      <w:r w:rsidR="00195F7F">
        <w:rPr>
          <w:rFonts w:ascii="Times New Roman" w:hAnsi="Times New Roman" w:cs="Times New Roman"/>
          <w:sz w:val="24"/>
          <w:szCs w:val="24"/>
        </w:rPr>
        <w:t>учреждение (кассир, администратор и пр.)</w:t>
      </w:r>
      <w:r w:rsidRPr="001259CA">
        <w:rPr>
          <w:rFonts w:ascii="Times New Roman" w:hAnsi="Times New Roman" w:cs="Times New Roman"/>
          <w:sz w:val="24"/>
          <w:szCs w:val="24"/>
        </w:rPr>
        <w:t>?</w:t>
      </w:r>
    </w:p>
    <w:p w14:paraId="3975D5CF" w14:textId="77777777" w:rsidR="00505E8B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1259CA">
        <w:rPr>
          <w:rFonts w:ascii="Times New Roman" w:hAnsi="Times New Roman" w:cs="Times New Roman"/>
          <w:sz w:val="24"/>
          <w:szCs w:val="24"/>
        </w:rPr>
        <w:t>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14:paraId="78982EA7" w14:textId="77777777" w:rsidR="00505E8B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 xml:space="preserve">9. Удовлетворены ли Вы доброжелательностью и </w:t>
      </w:r>
      <w:r w:rsidR="00195F7F" w:rsidRPr="001259CA">
        <w:rPr>
          <w:rFonts w:ascii="Times New Roman" w:hAnsi="Times New Roman" w:cs="Times New Roman"/>
          <w:sz w:val="24"/>
          <w:szCs w:val="24"/>
        </w:rPr>
        <w:t xml:space="preserve">вежливостью работников </w:t>
      </w:r>
      <w:r w:rsidR="00195F7F">
        <w:rPr>
          <w:rFonts w:ascii="Times New Roman" w:hAnsi="Times New Roman" w:cs="Times New Roman"/>
          <w:sz w:val="24"/>
          <w:szCs w:val="24"/>
        </w:rPr>
        <w:t>учреждения</w:t>
      </w:r>
      <w:r w:rsidR="00195F7F" w:rsidRPr="001259CA">
        <w:rPr>
          <w:rFonts w:ascii="Times New Roman" w:hAnsi="Times New Roman" w:cs="Times New Roman"/>
          <w:sz w:val="24"/>
          <w:szCs w:val="24"/>
        </w:rPr>
        <w:t>,</w:t>
      </w:r>
      <w:r w:rsidRPr="001259CA">
        <w:rPr>
          <w:rFonts w:ascii="Times New Roman" w:hAnsi="Times New Roman" w:cs="Times New Roman"/>
          <w:sz w:val="24"/>
          <w:szCs w:val="24"/>
        </w:rPr>
        <w:t xml:space="preserve"> обеспечивающих непосредственное оказание </w:t>
      </w:r>
      <w:r w:rsidR="00195F7F">
        <w:rPr>
          <w:rFonts w:ascii="Times New Roman" w:hAnsi="Times New Roman" w:cs="Times New Roman"/>
          <w:sz w:val="24"/>
          <w:szCs w:val="24"/>
        </w:rPr>
        <w:t>услуги при обращении в учреждение (директор, библиотекарь, специалист, методист, музейный работник, художественный руководитель и пр.)</w:t>
      </w:r>
      <w:r w:rsidRPr="001259CA">
        <w:rPr>
          <w:rFonts w:ascii="Times New Roman" w:hAnsi="Times New Roman" w:cs="Times New Roman"/>
          <w:sz w:val="24"/>
          <w:szCs w:val="24"/>
        </w:rPr>
        <w:t>?</w:t>
      </w:r>
    </w:p>
    <w:p w14:paraId="0142AF50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1259CA">
        <w:rPr>
          <w:rFonts w:ascii="Times New Roman" w:hAnsi="Times New Roman" w:cs="Times New Roman"/>
          <w:sz w:val="24"/>
          <w:szCs w:val="24"/>
        </w:rPr>
        <w:t>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14:paraId="764C403D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10. </w:t>
      </w:r>
      <w:r w:rsidR="00195F7F">
        <w:rPr>
          <w:rFonts w:ascii="Times New Roman" w:hAnsi="Times New Roman" w:cs="Times New Roman"/>
          <w:sz w:val="24"/>
          <w:szCs w:val="24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прочие)?</w:t>
      </w:r>
    </w:p>
    <w:p w14:paraId="66495C7F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1259CA">
        <w:rPr>
          <w:rFonts w:ascii="Times New Roman" w:hAnsi="Times New Roman" w:cs="Times New Roman"/>
          <w:sz w:val="24"/>
          <w:szCs w:val="24"/>
        </w:rPr>
        <w:t>2. Нет (переход к вопросу №12)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14:paraId="276E4E94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11. </w:t>
      </w:r>
      <w:r w:rsidR="00195F7F">
        <w:rPr>
          <w:rFonts w:ascii="Times New Roman" w:hAnsi="Times New Roman" w:cs="Times New Roman"/>
          <w:sz w:val="24"/>
          <w:szCs w:val="24"/>
        </w:rPr>
        <w:t>Удовлетворены ли Вы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/ жалоб / предложений / получения консультации по оказываемым услугам и пр.)?</w:t>
      </w:r>
      <w:r w:rsidRPr="001259CA">
        <w:rPr>
          <w:rFonts w:ascii="Times New Roman" w:hAnsi="Times New Roman" w:cs="Times New Roman"/>
          <w:sz w:val="24"/>
          <w:szCs w:val="24"/>
        </w:rPr>
        <w:t>?</w:t>
      </w:r>
    </w:p>
    <w:p w14:paraId="4DC94075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1. 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259CA">
        <w:rPr>
          <w:rFonts w:ascii="Times New Roman" w:hAnsi="Times New Roman" w:cs="Times New Roman"/>
          <w:sz w:val="24"/>
          <w:szCs w:val="24"/>
        </w:rPr>
        <w:t>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14:paraId="3CBAA74A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12. </w:t>
      </w:r>
      <w:r w:rsidR="00195F7F">
        <w:rPr>
          <w:rFonts w:ascii="Times New Roman" w:hAnsi="Times New Roman" w:cs="Times New Roman"/>
          <w:sz w:val="24"/>
          <w:szCs w:val="24"/>
        </w:rPr>
        <w:t>Готовы ли Вы рекомендовать данное учреждение родственникам и знакомым (или могли бы Вы его рекомендовать, если бы была возможность выбора учреждения)?</w:t>
      </w:r>
      <w:r w:rsidRPr="001259CA">
        <w:rPr>
          <w:rFonts w:ascii="Times New Roman" w:hAnsi="Times New Roman" w:cs="Times New Roman"/>
          <w:sz w:val="24"/>
          <w:szCs w:val="24"/>
        </w:rPr>
        <w:t> </w:t>
      </w:r>
    </w:p>
    <w:p w14:paraId="5FB0931A" w14:textId="77777777" w:rsidR="00505E8B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259CA">
        <w:rPr>
          <w:rFonts w:ascii="Times New Roman" w:hAnsi="Times New Roman" w:cs="Times New Roman"/>
          <w:sz w:val="24"/>
          <w:szCs w:val="24"/>
        </w:rPr>
        <w:t>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14:paraId="140848C1" w14:textId="77777777" w:rsidR="00195F7F" w:rsidRPr="001259CA" w:rsidRDefault="00195F7F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DBD4B4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lastRenderedPageBreak/>
        <w:t>13. </w:t>
      </w:r>
      <w:r w:rsidR="00195F7F">
        <w:rPr>
          <w:rFonts w:ascii="Times New Roman" w:hAnsi="Times New Roman" w:cs="Times New Roman"/>
          <w:sz w:val="24"/>
          <w:szCs w:val="24"/>
        </w:rPr>
        <w:t>Удовлетворены ли Вы организационными</w:t>
      </w:r>
      <w:r w:rsidR="00DD7F2E">
        <w:rPr>
          <w:rFonts w:ascii="Times New Roman" w:hAnsi="Times New Roman" w:cs="Times New Roman"/>
          <w:sz w:val="24"/>
          <w:szCs w:val="24"/>
        </w:rPr>
        <w:t xml:space="preserve"> условиями предоставления услуг (графиком работы учреждения (отдельных специалистов); навигацией внутри учреждения (наличие информационных табличек, указателей, сигнальных табло, </w:t>
      </w:r>
      <w:proofErr w:type="spellStart"/>
      <w:r w:rsidR="00DD7F2E">
        <w:rPr>
          <w:rFonts w:ascii="Times New Roman" w:hAnsi="Times New Roman" w:cs="Times New Roman"/>
          <w:sz w:val="24"/>
          <w:szCs w:val="24"/>
        </w:rPr>
        <w:t>инфоматов</w:t>
      </w:r>
      <w:proofErr w:type="spellEnd"/>
      <w:r w:rsidR="00DD7F2E">
        <w:rPr>
          <w:rFonts w:ascii="Times New Roman" w:hAnsi="Times New Roman" w:cs="Times New Roman"/>
          <w:sz w:val="24"/>
          <w:szCs w:val="24"/>
        </w:rPr>
        <w:t xml:space="preserve"> и прочие)?</w:t>
      </w:r>
    </w:p>
    <w:p w14:paraId="387BC6E5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1259CA">
        <w:rPr>
          <w:rFonts w:ascii="Times New Roman" w:hAnsi="Times New Roman" w:cs="Times New Roman"/>
          <w:sz w:val="24"/>
          <w:szCs w:val="24"/>
        </w:rPr>
        <w:t>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14:paraId="7F8A204B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14. Удовлетворены ли Вы в целом условиями оказания услуг в организации?</w:t>
      </w:r>
    </w:p>
    <w:p w14:paraId="7105ED08" w14:textId="77777777" w:rsidR="00505E8B" w:rsidRPr="001259CA" w:rsidRDefault="00505E8B" w:rsidP="00505E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 1. 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259CA">
        <w:rPr>
          <w:rFonts w:ascii="Times New Roman" w:hAnsi="Times New Roman" w:cs="Times New Roman"/>
          <w:sz w:val="24"/>
          <w:szCs w:val="24"/>
        </w:rPr>
        <w:t>2. Нет</w:t>
      </w:r>
      <w:r w:rsidRPr="001259CA">
        <w:rPr>
          <w:rFonts w:ascii="Times New Roman" w:hAnsi="Times New Roman" w:cs="Times New Roman"/>
          <w:sz w:val="24"/>
          <w:szCs w:val="24"/>
        </w:rPr>
        <w:br/>
      </w:r>
    </w:p>
    <w:p w14:paraId="0B633BA1" w14:textId="77777777" w:rsidR="00505E8B" w:rsidRPr="001259CA" w:rsidRDefault="00505E8B" w:rsidP="00505E8B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9CA">
        <w:rPr>
          <w:rFonts w:ascii="Times New Roman" w:hAnsi="Times New Roman" w:cs="Times New Roman"/>
          <w:sz w:val="24"/>
          <w:szCs w:val="24"/>
        </w:rPr>
        <w:t>15. </w:t>
      </w:r>
      <w:r w:rsidR="00DD7F2E">
        <w:rPr>
          <w:rFonts w:ascii="Times New Roman" w:hAnsi="Times New Roman" w:cs="Times New Roman"/>
          <w:sz w:val="24"/>
          <w:szCs w:val="24"/>
        </w:rPr>
        <w:t>Ваши предложения по улучшению условий оказания услуг в данной организации:</w:t>
      </w:r>
    </w:p>
    <w:p w14:paraId="78F33C5E" w14:textId="77777777" w:rsidR="00505E8B" w:rsidRPr="00D0245F" w:rsidRDefault="00505E8B" w:rsidP="00505E8B">
      <w:pPr>
        <w:pBdr>
          <w:bottom w:val="single" w:sz="12" w:space="1" w:color="auto"/>
        </w:pBdr>
      </w:pPr>
    </w:p>
    <w:p w14:paraId="265FDAC9" w14:textId="1DCFDCC3" w:rsidR="005B42D0" w:rsidRPr="005B42D0" w:rsidRDefault="005B42D0" w:rsidP="00505E8B">
      <w:pPr>
        <w:spacing w:after="0" w:line="360" w:lineRule="auto"/>
        <w:rPr>
          <w:sz w:val="24"/>
        </w:rPr>
      </w:pPr>
    </w:p>
    <w:sectPr w:rsidR="005B42D0" w:rsidRPr="005B42D0" w:rsidSect="0077639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1B901" w14:textId="77777777" w:rsidR="00C25E9B" w:rsidRDefault="00C25E9B" w:rsidP="00776398">
      <w:pPr>
        <w:spacing w:after="0" w:line="240" w:lineRule="auto"/>
      </w:pPr>
      <w:r>
        <w:separator/>
      </w:r>
    </w:p>
  </w:endnote>
  <w:endnote w:type="continuationSeparator" w:id="0">
    <w:p w14:paraId="3EF00E61" w14:textId="77777777" w:rsidR="00C25E9B" w:rsidRDefault="00C25E9B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0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1507865"/>
      <w:docPartObj>
        <w:docPartGallery w:val="Page Numbers (Bottom of Page)"/>
        <w:docPartUnique/>
      </w:docPartObj>
    </w:sdtPr>
    <w:sdtContent>
      <w:p w14:paraId="43920143" w14:textId="77777777" w:rsidR="00E648A1" w:rsidRDefault="00E648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38</w:t>
        </w:r>
        <w:r>
          <w:fldChar w:fldCharType="end"/>
        </w:r>
      </w:p>
    </w:sdtContent>
  </w:sdt>
  <w:p w14:paraId="534746CC" w14:textId="77777777" w:rsidR="00E648A1" w:rsidRDefault="00E648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77D7B" w14:textId="77777777" w:rsidR="00C25E9B" w:rsidRDefault="00C25E9B" w:rsidP="00776398">
      <w:pPr>
        <w:spacing w:after="0" w:line="240" w:lineRule="auto"/>
      </w:pPr>
      <w:r>
        <w:separator/>
      </w:r>
    </w:p>
  </w:footnote>
  <w:footnote w:type="continuationSeparator" w:id="0">
    <w:p w14:paraId="356C22B0" w14:textId="77777777" w:rsidR="00C25E9B" w:rsidRDefault="00C25E9B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0.55pt;height:17.75pt" o:bullet="t">
        <v:imagedata r:id="rId1" o:title=""/>
      </v:shape>
    </w:pict>
  </w:numPicBullet>
  <w:abstractNum w:abstractNumId="0" w15:restartNumberingAfterBreak="0">
    <w:nsid w:val="03754B97"/>
    <w:multiLevelType w:val="hybridMultilevel"/>
    <w:tmpl w:val="64720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4954"/>
    <w:multiLevelType w:val="hybridMultilevel"/>
    <w:tmpl w:val="CB840C6A"/>
    <w:lvl w:ilvl="0" w:tplc="B1DA63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C4820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4" w15:restartNumberingAfterBreak="0">
    <w:nsid w:val="1C8259B2"/>
    <w:multiLevelType w:val="hybridMultilevel"/>
    <w:tmpl w:val="5D8C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A2AB3"/>
    <w:multiLevelType w:val="hybridMultilevel"/>
    <w:tmpl w:val="AF0A955A"/>
    <w:lvl w:ilvl="0" w:tplc="14543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37A43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5974F9"/>
    <w:multiLevelType w:val="hybridMultilevel"/>
    <w:tmpl w:val="AF0A955A"/>
    <w:lvl w:ilvl="0" w:tplc="14543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07220D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C380B"/>
    <w:multiLevelType w:val="hybridMultilevel"/>
    <w:tmpl w:val="60B8DBD6"/>
    <w:lvl w:ilvl="0" w:tplc="77CC36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74A0A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BAD5163"/>
    <w:multiLevelType w:val="multilevel"/>
    <w:tmpl w:val="F13C3A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1E434F"/>
    <w:multiLevelType w:val="hybridMultilevel"/>
    <w:tmpl w:val="A24E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35A68"/>
    <w:multiLevelType w:val="hybridMultilevel"/>
    <w:tmpl w:val="FABA5178"/>
    <w:lvl w:ilvl="0" w:tplc="FF86850E">
      <w:start w:val="1"/>
      <w:numFmt w:val="decimal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4C65092"/>
    <w:multiLevelType w:val="hybridMultilevel"/>
    <w:tmpl w:val="0C1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C29C6"/>
    <w:multiLevelType w:val="hybridMultilevel"/>
    <w:tmpl w:val="3F40C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C0E66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97D1477"/>
    <w:multiLevelType w:val="hybridMultilevel"/>
    <w:tmpl w:val="0B783E2E"/>
    <w:lvl w:ilvl="0" w:tplc="C08C3A4C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E0AF1"/>
    <w:multiLevelType w:val="hybridMultilevel"/>
    <w:tmpl w:val="AF0A955A"/>
    <w:lvl w:ilvl="0" w:tplc="14543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6"/>
  </w:num>
  <w:num w:numId="5">
    <w:abstractNumId w:val="7"/>
  </w:num>
  <w:num w:numId="6">
    <w:abstractNumId w:val="14"/>
  </w:num>
  <w:num w:numId="7">
    <w:abstractNumId w:val="26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15"/>
  </w:num>
  <w:num w:numId="12">
    <w:abstractNumId w:val="27"/>
  </w:num>
  <w:num w:numId="13">
    <w:abstractNumId w:val="32"/>
  </w:num>
  <w:num w:numId="14">
    <w:abstractNumId w:val="21"/>
  </w:num>
  <w:num w:numId="15">
    <w:abstractNumId w:val="16"/>
  </w:num>
  <w:num w:numId="16">
    <w:abstractNumId w:val="10"/>
  </w:num>
  <w:num w:numId="17">
    <w:abstractNumId w:val="30"/>
  </w:num>
  <w:num w:numId="18">
    <w:abstractNumId w:val="23"/>
  </w:num>
  <w:num w:numId="19">
    <w:abstractNumId w:val="31"/>
  </w:num>
  <w:num w:numId="20">
    <w:abstractNumId w:val="1"/>
  </w:num>
  <w:num w:numId="21">
    <w:abstractNumId w:val="17"/>
  </w:num>
  <w:num w:numId="22">
    <w:abstractNumId w:val="4"/>
  </w:num>
  <w:num w:numId="23">
    <w:abstractNumId w:val="12"/>
  </w:num>
  <w:num w:numId="24">
    <w:abstractNumId w:val="8"/>
  </w:num>
  <w:num w:numId="25">
    <w:abstractNumId w:val="33"/>
  </w:num>
  <w:num w:numId="26">
    <w:abstractNumId w:val="25"/>
  </w:num>
  <w:num w:numId="27">
    <w:abstractNumId w:val="0"/>
  </w:num>
  <w:num w:numId="28">
    <w:abstractNumId w:val="19"/>
  </w:num>
  <w:num w:numId="29">
    <w:abstractNumId w:val="24"/>
  </w:num>
  <w:num w:numId="30">
    <w:abstractNumId w:val="20"/>
  </w:num>
  <w:num w:numId="31">
    <w:abstractNumId w:val="2"/>
  </w:num>
  <w:num w:numId="32">
    <w:abstractNumId w:val="29"/>
  </w:num>
  <w:num w:numId="33">
    <w:abstractNumId w:val="9"/>
  </w:num>
  <w:num w:numId="34">
    <w:abstractNumId w:val="2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A6"/>
    <w:rsid w:val="00013FA6"/>
    <w:rsid w:val="00014BE3"/>
    <w:rsid w:val="00014C4F"/>
    <w:rsid w:val="00025C6A"/>
    <w:rsid w:val="00026FDA"/>
    <w:rsid w:val="00027C73"/>
    <w:rsid w:val="000371B6"/>
    <w:rsid w:val="00041327"/>
    <w:rsid w:val="00043F07"/>
    <w:rsid w:val="000544C7"/>
    <w:rsid w:val="00070083"/>
    <w:rsid w:val="00074F13"/>
    <w:rsid w:val="0007533D"/>
    <w:rsid w:val="000756F9"/>
    <w:rsid w:val="000877AE"/>
    <w:rsid w:val="000A5C58"/>
    <w:rsid w:val="000C05D7"/>
    <w:rsid w:val="000C1FD6"/>
    <w:rsid w:val="000C73CB"/>
    <w:rsid w:val="000D62E5"/>
    <w:rsid w:val="000E4D6F"/>
    <w:rsid w:val="000E72DC"/>
    <w:rsid w:val="000F1B9A"/>
    <w:rsid w:val="000F22A5"/>
    <w:rsid w:val="000F3023"/>
    <w:rsid w:val="000F5EBD"/>
    <w:rsid w:val="00101471"/>
    <w:rsid w:val="0010377F"/>
    <w:rsid w:val="001040C1"/>
    <w:rsid w:val="001052BF"/>
    <w:rsid w:val="00111EBB"/>
    <w:rsid w:val="0011213B"/>
    <w:rsid w:val="0011380F"/>
    <w:rsid w:val="00114A41"/>
    <w:rsid w:val="00115271"/>
    <w:rsid w:val="001208C5"/>
    <w:rsid w:val="00124CA1"/>
    <w:rsid w:val="00135362"/>
    <w:rsid w:val="00143E90"/>
    <w:rsid w:val="00144984"/>
    <w:rsid w:val="00144BC0"/>
    <w:rsid w:val="00150503"/>
    <w:rsid w:val="0015085D"/>
    <w:rsid w:val="00150C63"/>
    <w:rsid w:val="00151B20"/>
    <w:rsid w:val="00156D55"/>
    <w:rsid w:val="001601D2"/>
    <w:rsid w:val="00161370"/>
    <w:rsid w:val="001614F0"/>
    <w:rsid w:val="0017175C"/>
    <w:rsid w:val="00174598"/>
    <w:rsid w:val="00183D97"/>
    <w:rsid w:val="00183FB1"/>
    <w:rsid w:val="0019218A"/>
    <w:rsid w:val="00195F7F"/>
    <w:rsid w:val="001B1109"/>
    <w:rsid w:val="001C1A01"/>
    <w:rsid w:val="001C1CB1"/>
    <w:rsid w:val="001C7A4A"/>
    <w:rsid w:val="001D0A2E"/>
    <w:rsid w:val="001D55B3"/>
    <w:rsid w:val="001D7B86"/>
    <w:rsid w:val="001F681B"/>
    <w:rsid w:val="00202E99"/>
    <w:rsid w:val="00204B25"/>
    <w:rsid w:val="0021496F"/>
    <w:rsid w:val="00226393"/>
    <w:rsid w:val="00226829"/>
    <w:rsid w:val="00232FF3"/>
    <w:rsid w:val="0024438E"/>
    <w:rsid w:val="0024670D"/>
    <w:rsid w:val="0024738D"/>
    <w:rsid w:val="00260286"/>
    <w:rsid w:val="00261AED"/>
    <w:rsid w:val="00267385"/>
    <w:rsid w:val="00270F1B"/>
    <w:rsid w:val="00275B2D"/>
    <w:rsid w:val="0028342A"/>
    <w:rsid w:val="002842CB"/>
    <w:rsid w:val="00285119"/>
    <w:rsid w:val="00285521"/>
    <w:rsid w:val="002865CE"/>
    <w:rsid w:val="00292F67"/>
    <w:rsid w:val="002A3F04"/>
    <w:rsid w:val="002B3F3F"/>
    <w:rsid w:val="002B5375"/>
    <w:rsid w:val="002C6CFE"/>
    <w:rsid w:val="002C72A4"/>
    <w:rsid w:val="002D028C"/>
    <w:rsid w:val="002D1DD8"/>
    <w:rsid w:val="002D52D7"/>
    <w:rsid w:val="002D64C6"/>
    <w:rsid w:val="002D6980"/>
    <w:rsid w:val="002D78F3"/>
    <w:rsid w:val="002E0EF8"/>
    <w:rsid w:val="002E0F19"/>
    <w:rsid w:val="002E192E"/>
    <w:rsid w:val="002E5392"/>
    <w:rsid w:val="002F1B1F"/>
    <w:rsid w:val="002F2447"/>
    <w:rsid w:val="002F72EB"/>
    <w:rsid w:val="002F7F4C"/>
    <w:rsid w:val="00304BAA"/>
    <w:rsid w:val="00305FCE"/>
    <w:rsid w:val="0031165A"/>
    <w:rsid w:val="003139F8"/>
    <w:rsid w:val="00315358"/>
    <w:rsid w:val="00323C1B"/>
    <w:rsid w:val="00337287"/>
    <w:rsid w:val="00341965"/>
    <w:rsid w:val="00344038"/>
    <w:rsid w:val="003466CC"/>
    <w:rsid w:val="00346B1F"/>
    <w:rsid w:val="00347648"/>
    <w:rsid w:val="0035052A"/>
    <w:rsid w:val="00360C6F"/>
    <w:rsid w:val="00370C48"/>
    <w:rsid w:val="00385F42"/>
    <w:rsid w:val="00387C7D"/>
    <w:rsid w:val="00392079"/>
    <w:rsid w:val="00397BFA"/>
    <w:rsid w:val="003A240C"/>
    <w:rsid w:val="003A555B"/>
    <w:rsid w:val="003B5A4E"/>
    <w:rsid w:val="003C47CA"/>
    <w:rsid w:val="003D015D"/>
    <w:rsid w:val="003D0516"/>
    <w:rsid w:val="003D1F58"/>
    <w:rsid w:val="003D5FEA"/>
    <w:rsid w:val="00404D39"/>
    <w:rsid w:val="0040653D"/>
    <w:rsid w:val="0040757F"/>
    <w:rsid w:val="0041197B"/>
    <w:rsid w:val="004131F4"/>
    <w:rsid w:val="004155DD"/>
    <w:rsid w:val="00416461"/>
    <w:rsid w:val="00423350"/>
    <w:rsid w:val="00426582"/>
    <w:rsid w:val="00430B7E"/>
    <w:rsid w:val="004312BC"/>
    <w:rsid w:val="004358A9"/>
    <w:rsid w:val="00467D65"/>
    <w:rsid w:val="0047103E"/>
    <w:rsid w:val="004710D5"/>
    <w:rsid w:val="00480ADA"/>
    <w:rsid w:val="004822B2"/>
    <w:rsid w:val="004843FE"/>
    <w:rsid w:val="00485ADA"/>
    <w:rsid w:val="0049479B"/>
    <w:rsid w:val="004A0C7D"/>
    <w:rsid w:val="004A1171"/>
    <w:rsid w:val="004A6655"/>
    <w:rsid w:val="004B46E9"/>
    <w:rsid w:val="004B636D"/>
    <w:rsid w:val="004B676B"/>
    <w:rsid w:val="004C2C2F"/>
    <w:rsid w:val="004C3D2C"/>
    <w:rsid w:val="004C4D23"/>
    <w:rsid w:val="004C5798"/>
    <w:rsid w:val="004D50FE"/>
    <w:rsid w:val="004D7E84"/>
    <w:rsid w:val="004E196A"/>
    <w:rsid w:val="004F2F11"/>
    <w:rsid w:val="004F6513"/>
    <w:rsid w:val="00502DFC"/>
    <w:rsid w:val="005039ED"/>
    <w:rsid w:val="00504352"/>
    <w:rsid w:val="00505E8B"/>
    <w:rsid w:val="00506E9B"/>
    <w:rsid w:val="00510015"/>
    <w:rsid w:val="00511CD6"/>
    <w:rsid w:val="005131CF"/>
    <w:rsid w:val="005209AA"/>
    <w:rsid w:val="00523DAF"/>
    <w:rsid w:val="00526D1A"/>
    <w:rsid w:val="0053118A"/>
    <w:rsid w:val="00541707"/>
    <w:rsid w:val="00543733"/>
    <w:rsid w:val="00553B39"/>
    <w:rsid w:val="00565923"/>
    <w:rsid w:val="00566EFE"/>
    <w:rsid w:val="00571208"/>
    <w:rsid w:val="00580781"/>
    <w:rsid w:val="00585765"/>
    <w:rsid w:val="00587BD4"/>
    <w:rsid w:val="005A526F"/>
    <w:rsid w:val="005A5F79"/>
    <w:rsid w:val="005B42D0"/>
    <w:rsid w:val="005B62CF"/>
    <w:rsid w:val="005C0F84"/>
    <w:rsid w:val="005C6048"/>
    <w:rsid w:val="005D4579"/>
    <w:rsid w:val="005E144A"/>
    <w:rsid w:val="005F2784"/>
    <w:rsid w:val="00601035"/>
    <w:rsid w:val="00607FFE"/>
    <w:rsid w:val="00614E76"/>
    <w:rsid w:val="006159BF"/>
    <w:rsid w:val="006166D5"/>
    <w:rsid w:val="00623CDE"/>
    <w:rsid w:val="00625B0C"/>
    <w:rsid w:val="00632EE5"/>
    <w:rsid w:val="00636985"/>
    <w:rsid w:val="006530E2"/>
    <w:rsid w:val="00654887"/>
    <w:rsid w:val="0065768E"/>
    <w:rsid w:val="00657A28"/>
    <w:rsid w:val="00657F01"/>
    <w:rsid w:val="00666313"/>
    <w:rsid w:val="00673A01"/>
    <w:rsid w:val="0068102A"/>
    <w:rsid w:val="00681361"/>
    <w:rsid w:val="00694F37"/>
    <w:rsid w:val="006A0F15"/>
    <w:rsid w:val="006A2001"/>
    <w:rsid w:val="006A201A"/>
    <w:rsid w:val="006A3DCB"/>
    <w:rsid w:val="006A5509"/>
    <w:rsid w:val="006B0E82"/>
    <w:rsid w:val="006B1BFD"/>
    <w:rsid w:val="006B21A9"/>
    <w:rsid w:val="006B25A5"/>
    <w:rsid w:val="006B2679"/>
    <w:rsid w:val="006B3171"/>
    <w:rsid w:val="006C18A6"/>
    <w:rsid w:val="006C40DF"/>
    <w:rsid w:val="006C6B6F"/>
    <w:rsid w:val="006D24D4"/>
    <w:rsid w:val="006D2FD3"/>
    <w:rsid w:val="006D4DB0"/>
    <w:rsid w:val="006E1F4F"/>
    <w:rsid w:val="006E627A"/>
    <w:rsid w:val="006E79C0"/>
    <w:rsid w:val="006F4650"/>
    <w:rsid w:val="007104F2"/>
    <w:rsid w:val="00710F19"/>
    <w:rsid w:val="00716589"/>
    <w:rsid w:val="00721DCA"/>
    <w:rsid w:val="00726861"/>
    <w:rsid w:val="00731A04"/>
    <w:rsid w:val="00740155"/>
    <w:rsid w:val="00740431"/>
    <w:rsid w:val="00747EDA"/>
    <w:rsid w:val="007622A5"/>
    <w:rsid w:val="00764EC9"/>
    <w:rsid w:val="00767444"/>
    <w:rsid w:val="00771830"/>
    <w:rsid w:val="00773C1B"/>
    <w:rsid w:val="00776398"/>
    <w:rsid w:val="007822ED"/>
    <w:rsid w:val="0078313B"/>
    <w:rsid w:val="00792262"/>
    <w:rsid w:val="007A3058"/>
    <w:rsid w:val="007B0DDC"/>
    <w:rsid w:val="007B0EC3"/>
    <w:rsid w:val="007B7894"/>
    <w:rsid w:val="007C47D7"/>
    <w:rsid w:val="007E018B"/>
    <w:rsid w:val="007E7911"/>
    <w:rsid w:val="007E7990"/>
    <w:rsid w:val="007F4B5B"/>
    <w:rsid w:val="007F75EE"/>
    <w:rsid w:val="00810654"/>
    <w:rsid w:val="008113B6"/>
    <w:rsid w:val="008113BC"/>
    <w:rsid w:val="0081413E"/>
    <w:rsid w:val="00822B8F"/>
    <w:rsid w:val="00823800"/>
    <w:rsid w:val="00835348"/>
    <w:rsid w:val="008425ED"/>
    <w:rsid w:val="008458DA"/>
    <w:rsid w:val="00850331"/>
    <w:rsid w:val="008516B4"/>
    <w:rsid w:val="00853715"/>
    <w:rsid w:val="00854A58"/>
    <w:rsid w:val="00855285"/>
    <w:rsid w:val="00855DDF"/>
    <w:rsid w:val="00860BC9"/>
    <w:rsid w:val="00862EEF"/>
    <w:rsid w:val="00866232"/>
    <w:rsid w:val="00871063"/>
    <w:rsid w:val="00873BDE"/>
    <w:rsid w:val="008768FE"/>
    <w:rsid w:val="00877DF3"/>
    <w:rsid w:val="00886FAB"/>
    <w:rsid w:val="00890484"/>
    <w:rsid w:val="008A5116"/>
    <w:rsid w:val="008C2219"/>
    <w:rsid w:val="008C7B2A"/>
    <w:rsid w:val="008D259A"/>
    <w:rsid w:val="008D2C1D"/>
    <w:rsid w:val="008E0E55"/>
    <w:rsid w:val="008E1947"/>
    <w:rsid w:val="008E33B5"/>
    <w:rsid w:val="008E34B5"/>
    <w:rsid w:val="008E39C4"/>
    <w:rsid w:val="008E6B08"/>
    <w:rsid w:val="008F08EC"/>
    <w:rsid w:val="0090346E"/>
    <w:rsid w:val="009066C1"/>
    <w:rsid w:val="009118FB"/>
    <w:rsid w:val="00937FF6"/>
    <w:rsid w:val="0095714C"/>
    <w:rsid w:val="00962480"/>
    <w:rsid w:val="009666ED"/>
    <w:rsid w:val="009710DD"/>
    <w:rsid w:val="00972191"/>
    <w:rsid w:val="009739DC"/>
    <w:rsid w:val="00974535"/>
    <w:rsid w:val="00981FCB"/>
    <w:rsid w:val="00982775"/>
    <w:rsid w:val="009840F5"/>
    <w:rsid w:val="00987B2C"/>
    <w:rsid w:val="009906ED"/>
    <w:rsid w:val="00996B49"/>
    <w:rsid w:val="009A01F1"/>
    <w:rsid w:val="009A0216"/>
    <w:rsid w:val="009A3298"/>
    <w:rsid w:val="009A72E1"/>
    <w:rsid w:val="009B19FE"/>
    <w:rsid w:val="009B3441"/>
    <w:rsid w:val="009B5E6A"/>
    <w:rsid w:val="009C159F"/>
    <w:rsid w:val="009C2024"/>
    <w:rsid w:val="009C7568"/>
    <w:rsid w:val="009C7586"/>
    <w:rsid w:val="009D6461"/>
    <w:rsid w:val="009E11BB"/>
    <w:rsid w:val="009F029A"/>
    <w:rsid w:val="00A00A54"/>
    <w:rsid w:val="00A03E54"/>
    <w:rsid w:val="00A143CD"/>
    <w:rsid w:val="00A14B75"/>
    <w:rsid w:val="00A17B00"/>
    <w:rsid w:val="00A23DDA"/>
    <w:rsid w:val="00A2764F"/>
    <w:rsid w:val="00A30F7F"/>
    <w:rsid w:val="00A32D6E"/>
    <w:rsid w:val="00A35CC9"/>
    <w:rsid w:val="00A35FF9"/>
    <w:rsid w:val="00A367F7"/>
    <w:rsid w:val="00A40A70"/>
    <w:rsid w:val="00A41E33"/>
    <w:rsid w:val="00A4434A"/>
    <w:rsid w:val="00A44601"/>
    <w:rsid w:val="00A5037D"/>
    <w:rsid w:val="00A51525"/>
    <w:rsid w:val="00A51586"/>
    <w:rsid w:val="00A5159F"/>
    <w:rsid w:val="00A51E55"/>
    <w:rsid w:val="00A5235A"/>
    <w:rsid w:val="00A55498"/>
    <w:rsid w:val="00A6292C"/>
    <w:rsid w:val="00A7401D"/>
    <w:rsid w:val="00A75C3D"/>
    <w:rsid w:val="00A82EE6"/>
    <w:rsid w:val="00A83639"/>
    <w:rsid w:val="00A94586"/>
    <w:rsid w:val="00AA0F8E"/>
    <w:rsid w:val="00AB5E71"/>
    <w:rsid w:val="00AB762C"/>
    <w:rsid w:val="00AC05BF"/>
    <w:rsid w:val="00AC1705"/>
    <w:rsid w:val="00AC2480"/>
    <w:rsid w:val="00AC3FFD"/>
    <w:rsid w:val="00AD0D30"/>
    <w:rsid w:val="00AD2210"/>
    <w:rsid w:val="00AD2B86"/>
    <w:rsid w:val="00AE3CCA"/>
    <w:rsid w:val="00AF2B9F"/>
    <w:rsid w:val="00AF548E"/>
    <w:rsid w:val="00B00B62"/>
    <w:rsid w:val="00B01124"/>
    <w:rsid w:val="00B06024"/>
    <w:rsid w:val="00B0732D"/>
    <w:rsid w:val="00B121DA"/>
    <w:rsid w:val="00B20895"/>
    <w:rsid w:val="00B23848"/>
    <w:rsid w:val="00B24A19"/>
    <w:rsid w:val="00B25A5F"/>
    <w:rsid w:val="00B26DD9"/>
    <w:rsid w:val="00B32948"/>
    <w:rsid w:val="00B32E26"/>
    <w:rsid w:val="00B33D94"/>
    <w:rsid w:val="00B36ACB"/>
    <w:rsid w:val="00B376EA"/>
    <w:rsid w:val="00B407EB"/>
    <w:rsid w:val="00B4370C"/>
    <w:rsid w:val="00B46D5C"/>
    <w:rsid w:val="00B47769"/>
    <w:rsid w:val="00B54873"/>
    <w:rsid w:val="00B5685D"/>
    <w:rsid w:val="00B57DAC"/>
    <w:rsid w:val="00B62D06"/>
    <w:rsid w:val="00B743C9"/>
    <w:rsid w:val="00B77E71"/>
    <w:rsid w:val="00B87563"/>
    <w:rsid w:val="00B900CF"/>
    <w:rsid w:val="00B90646"/>
    <w:rsid w:val="00B9425F"/>
    <w:rsid w:val="00B95160"/>
    <w:rsid w:val="00B95C1B"/>
    <w:rsid w:val="00BA2D9E"/>
    <w:rsid w:val="00BA6B3B"/>
    <w:rsid w:val="00BB0218"/>
    <w:rsid w:val="00BB1152"/>
    <w:rsid w:val="00BB428C"/>
    <w:rsid w:val="00BB4FD2"/>
    <w:rsid w:val="00BB6128"/>
    <w:rsid w:val="00BB6AEC"/>
    <w:rsid w:val="00BC71DB"/>
    <w:rsid w:val="00BD01F9"/>
    <w:rsid w:val="00BD6F11"/>
    <w:rsid w:val="00BE542A"/>
    <w:rsid w:val="00BE6A13"/>
    <w:rsid w:val="00BE76AF"/>
    <w:rsid w:val="00BE76E5"/>
    <w:rsid w:val="00BE7AF7"/>
    <w:rsid w:val="00BF3654"/>
    <w:rsid w:val="00C00C4E"/>
    <w:rsid w:val="00C03AA4"/>
    <w:rsid w:val="00C07D63"/>
    <w:rsid w:val="00C10D64"/>
    <w:rsid w:val="00C126F9"/>
    <w:rsid w:val="00C13904"/>
    <w:rsid w:val="00C2100A"/>
    <w:rsid w:val="00C25E9B"/>
    <w:rsid w:val="00C30F8F"/>
    <w:rsid w:val="00C3221C"/>
    <w:rsid w:val="00C36478"/>
    <w:rsid w:val="00C403E8"/>
    <w:rsid w:val="00C41548"/>
    <w:rsid w:val="00C45CB1"/>
    <w:rsid w:val="00C46EF6"/>
    <w:rsid w:val="00C477BE"/>
    <w:rsid w:val="00C54697"/>
    <w:rsid w:val="00C550DF"/>
    <w:rsid w:val="00C574DC"/>
    <w:rsid w:val="00C57A65"/>
    <w:rsid w:val="00C630B5"/>
    <w:rsid w:val="00C63648"/>
    <w:rsid w:val="00C63DEA"/>
    <w:rsid w:val="00C66BA3"/>
    <w:rsid w:val="00C67445"/>
    <w:rsid w:val="00C73647"/>
    <w:rsid w:val="00CA17CA"/>
    <w:rsid w:val="00CA1C88"/>
    <w:rsid w:val="00CA63F9"/>
    <w:rsid w:val="00CB03F8"/>
    <w:rsid w:val="00CB30B4"/>
    <w:rsid w:val="00CC01AD"/>
    <w:rsid w:val="00CE2593"/>
    <w:rsid w:val="00CE2B62"/>
    <w:rsid w:val="00CE4D9B"/>
    <w:rsid w:val="00CE7E7D"/>
    <w:rsid w:val="00CF560F"/>
    <w:rsid w:val="00D028F4"/>
    <w:rsid w:val="00D101A8"/>
    <w:rsid w:val="00D10B09"/>
    <w:rsid w:val="00D2516E"/>
    <w:rsid w:val="00D26E29"/>
    <w:rsid w:val="00D2763C"/>
    <w:rsid w:val="00D304D8"/>
    <w:rsid w:val="00D31D29"/>
    <w:rsid w:val="00D371F1"/>
    <w:rsid w:val="00D42450"/>
    <w:rsid w:val="00D4460C"/>
    <w:rsid w:val="00D4544B"/>
    <w:rsid w:val="00D50AE1"/>
    <w:rsid w:val="00D55BC0"/>
    <w:rsid w:val="00D56C71"/>
    <w:rsid w:val="00D57026"/>
    <w:rsid w:val="00D645E1"/>
    <w:rsid w:val="00D7445C"/>
    <w:rsid w:val="00D8395E"/>
    <w:rsid w:val="00D876B1"/>
    <w:rsid w:val="00D91D7D"/>
    <w:rsid w:val="00D94487"/>
    <w:rsid w:val="00DB24BF"/>
    <w:rsid w:val="00DB707F"/>
    <w:rsid w:val="00DB7249"/>
    <w:rsid w:val="00DC0354"/>
    <w:rsid w:val="00DD7F2E"/>
    <w:rsid w:val="00DE2540"/>
    <w:rsid w:val="00DE3AFB"/>
    <w:rsid w:val="00DE6BCE"/>
    <w:rsid w:val="00DE6F03"/>
    <w:rsid w:val="00DF07AC"/>
    <w:rsid w:val="00DF220D"/>
    <w:rsid w:val="00DF2F20"/>
    <w:rsid w:val="00E007D9"/>
    <w:rsid w:val="00E06BDE"/>
    <w:rsid w:val="00E06D4A"/>
    <w:rsid w:val="00E11897"/>
    <w:rsid w:val="00E11EC2"/>
    <w:rsid w:val="00E12DDD"/>
    <w:rsid w:val="00E134FA"/>
    <w:rsid w:val="00E13CFC"/>
    <w:rsid w:val="00E2247A"/>
    <w:rsid w:val="00E30BF1"/>
    <w:rsid w:val="00E31013"/>
    <w:rsid w:val="00E33A38"/>
    <w:rsid w:val="00E3625A"/>
    <w:rsid w:val="00E44D80"/>
    <w:rsid w:val="00E4560D"/>
    <w:rsid w:val="00E51E09"/>
    <w:rsid w:val="00E53CFD"/>
    <w:rsid w:val="00E555BF"/>
    <w:rsid w:val="00E56B62"/>
    <w:rsid w:val="00E61C2F"/>
    <w:rsid w:val="00E6367B"/>
    <w:rsid w:val="00E648A1"/>
    <w:rsid w:val="00E66672"/>
    <w:rsid w:val="00E75B6F"/>
    <w:rsid w:val="00E76A72"/>
    <w:rsid w:val="00E80093"/>
    <w:rsid w:val="00E83158"/>
    <w:rsid w:val="00E92C81"/>
    <w:rsid w:val="00E9426C"/>
    <w:rsid w:val="00E9556A"/>
    <w:rsid w:val="00EA19E2"/>
    <w:rsid w:val="00EA6521"/>
    <w:rsid w:val="00EC6079"/>
    <w:rsid w:val="00EC7FB8"/>
    <w:rsid w:val="00EE06B5"/>
    <w:rsid w:val="00EE6C72"/>
    <w:rsid w:val="00EF3863"/>
    <w:rsid w:val="00EF7569"/>
    <w:rsid w:val="00F064E2"/>
    <w:rsid w:val="00F10A88"/>
    <w:rsid w:val="00F15720"/>
    <w:rsid w:val="00F16367"/>
    <w:rsid w:val="00F16676"/>
    <w:rsid w:val="00F17959"/>
    <w:rsid w:val="00F33B88"/>
    <w:rsid w:val="00F33CAD"/>
    <w:rsid w:val="00F44E9D"/>
    <w:rsid w:val="00F505A2"/>
    <w:rsid w:val="00F52F5D"/>
    <w:rsid w:val="00F54DAD"/>
    <w:rsid w:val="00F63201"/>
    <w:rsid w:val="00F709C9"/>
    <w:rsid w:val="00F70B0B"/>
    <w:rsid w:val="00F70BE8"/>
    <w:rsid w:val="00F72A6A"/>
    <w:rsid w:val="00F73ED9"/>
    <w:rsid w:val="00F81105"/>
    <w:rsid w:val="00F87662"/>
    <w:rsid w:val="00F93381"/>
    <w:rsid w:val="00FA3F9E"/>
    <w:rsid w:val="00FA65A5"/>
    <w:rsid w:val="00FA77AB"/>
    <w:rsid w:val="00FB1365"/>
    <w:rsid w:val="00FB37CA"/>
    <w:rsid w:val="00FB42AB"/>
    <w:rsid w:val="00FB5C03"/>
    <w:rsid w:val="00FC135A"/>
    <w:rsid w:val="00FC1DED"/>
    <w:rsid w:val="00FC23FE"/>
    <w:rsid w:val="00FC3016"/>
    <w:rsid w:val="00FC5459"/>
    <w:rsid w:val="00FD4934"/>
    <w:rsid w:val="00FD6759"/>
    <w:rsid w:val="00FE43C5"/>
    <w:rsid w:val="00FE78B9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1FED"/>
  <w15:docId w15:val="{CDCB0EB5-97AE-483F-AAE0-1ABB530C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FD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6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1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Абзац списка Знак"/>
    <w:link w:val="a7"/>
    <w:uiPriority w:val="34"/>
    <w:qFormat/>
    <w:rsid w:val="007763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hone">
    <w:name w:val="phone"/>
    <w:basedOn w:val="a"/>
    <w:uiPriority w:val="99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qFormat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uiPriority w:val="99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character" w:customStyle="1" w:styleId="-">
    <w:name w:val="Интернет-ссылка"/>
    <w:basedOn w:val="a0"/>
    <w:uiPriority w:val="99"/>
    <w:unhideWhenUsed/>
    <w:rsid w:val="005B42D0"/>
    <w:rPr>
      <w:color w:val="0563C1" w:themeColor="hyperlink"/>
      <w:u w:val="single"/>
    </w:rPr>
  </w:style>
  <w:style w:type="paragraph" w:customStyle="1" w:styleId="ConsPlusTitle">
    <w:name w:val="ConsPlusTitle"/>
    <w:uiPriority w:val="99"/>
    <w:qFormat/>
    <w:rsid w:val="005B42D0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af4">
    <w:name w:val="Содержимое таблицы"/>
    <w:basedOn w:val="a"/>
    <w:qFormat/>
    <w:rsid w:val="00043F07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E666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E6667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6667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6667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6667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66672"/>
    <w:rPr>
      <w:b/>
      <w:bCs/>
      <w:sz w:val="20"/>
      <w:szCs w:val="20"/>
    </w:rPr>
  </w:style>
  <w:style w:type="paragraph" w:styleId="afa">
    <w:name w:val="Normal (Web)"/>
    <w:basedOn w:val="a"/>
    <w:uiPriority w:val="99"/>
    <w:unhideWhenUsed/>
    <w:rsid w:val="00E6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F15720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F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0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3BC83E840962121AE71F9C06C014027A68C4BBCB326743C7C313F2A1288F98D6B5044DF62p5eFM%20" TargetMode="External"/><Relationship Id="rId18" Type="http://schemas.openxmlformats.org/officeDocument/2006/relationships/hyperlink" Target="consultantplus://offline/ref=F3BC83E840962121AE71F9C06C014027A78549BBB027743C7C313F2A1288F98D6B5044DC6B5941F5p3eCM%20" TargetMode="External"/><Relationship Id="rId26" Type="http://schemas.openxmlformats.org/officeDocument/2006/relationships/image" Target="media/image14.wmf"/><Relationship Id="rId39" Type="http://schemas.openxmlformats.org/officeDocument/2006/relationships/image" Target="media/image23.wmf"/><Relationship Id="rId21" Type="http://schemas.openxmlformats.org/officeDocument/2006/relationships/image" Target="media/image9.wmf"/><Relationship Id="rId34" Type="http://schemas.openxmlformats.org/officeDocument/2006/relationships/image" Target="media/image18.wmf"/><Relationship Id="rId42" Type="http://schemas.openxmlformats.org/officeDocument/2006/relationships/image" Target="media/image24.wmf"/><Relationship Id="rId47" Type="http://schemas.openxmlformats.org/officeDocument/2006/relationships/hyperlink" Target="file:///C:/Users/ProhorovaIV/Desktop/&#1057;&#1086;&#1074;&#1077;&#1097;&#1072;&#1085;&#1080;&#1103;%20&#1087;&#1086;%20&#1053;&#1057;&#1054;/&#1089;%20&#1054;&#1057;%20&#1087;&#1086;%20&#1053;&#1057;&#1054;/&#1082;%20&#1074;&#1086;&#1087;&#1088;&#1086;&#1089;&#1091;%204/l%20Par200%20%20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7.wmf"/><Relationship Id="rId11" Type="http://schemas.openxmlformats.org/officeDocument/2006/relationships/image" Target="media/image3.wmf"/><Relationship Id="rId24" Type="http://schemas.openxmlformats.org/officeDocument/2006/relationships/image" Target="media/image12.wmf"/><Relationship Id="rId32" Type="http://schemas.openxmlformats.org/officeDocument/2006/relationships/hyperlink" Target="consultantplus://offline/ref=F3BC83E840962121AE71F9C06C014027A68C4BBCB026743C7C313F2A1288F98D6B5044DC69p5e8M%20" TargetMode="External"/><Relationship Id="rId37" Type="http://schemas.openxmlformats.org/officeDocument/2006/relationships/image" Target="media/image21.wmf"/><Relationship Id="rId40" Type="http://schemas.openxmlformats.org/officeDocument/2006/relationships/hyperlink" Target="file:///C:/Users/ProhorovaIV/Desktop/&#1057;&#1086;&#1074;&#1077;&#1097;&#1072;&#1085;&#1080;&#1103;%20&#1087;&#1086;%20&#1053;&#1057;&#1054;/&#1089;%20&#1054;&#1057;%20&#1087;&#1086;%20&#1053;&#1057;&#1054;/&#1082;%20&#1074;&#1086;&#1087;&#1088;&#1086;&#1089;&#1091;%204/l%20Par47%20%20" TargetMode="External"/><Relationship Id="rId45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3BC83E840962121AE71F9C06C014027A68C4CBBB426743C7C313F2A1288F98D6B5044DE6Ep5eDM%20" TargetMode="External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image" Target="media/image20.wmf"/><Relationship Id="rId49" Type="http://schemas.openxmlformats.org/officeDocument/2006/relationships/hyperlink" Target="consultantplus://offline/ref=F3BC83E840962121AE71F9C06C014027A78C49BAB723743C7C313F2A12p8e8M%20" TargetMode="External"/><Relationship Id="rId10" Type="http://schemas.openxmlformats.org/officeDocument/2006/relationships/footer" Target="footer1.xml"/><Relationship Id="rId19" Type="http://schemas.openxmlformats.org/officeDocument/2006/relationships/image" Target="media/image7.wmf"/><Relationship Id="rId31" Type="http://schemas.openxmlformats.org/officeDocument/2006/relationships/hyperlink" Target="consultantplus://offline/ref=F3BC83E840962121AE71F9C06C014027A68C4BBCB326743C7C313F2A1288F98D6B5044DF62p5eFM%20" TargetMode="External"/><Relationship Id="rId44" Type="http://schemas.openxmlformats.org/officeDocument/2006/relationships/hyperlink" Target="consultantplus://offline/ref=F3BC83E840962121AE71F9C06C014027A7844DBAB623743C7C313F2A1288F98D6B5044DC6B5943F0p3e2M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ologos@bk.ru" TargetMode="External"/><Relationship Id="rId14" Type="http://schemas.openxmlformats.org/officeDocument/2006/relationships/hyperlink" Target="consultantplus://offline/ref=F3BC83E840962121AE71F9C06C014027A78446B4B626743C7C313F2A1288F98D6B5044pDe4M%20" TargetMode="External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hyperlink" Target="consultantplus://offline/ref=F3BC83E840962121AE71F9C06C014027A7844BBEB629743C7C313F2A1288F98D6B5044DC62p5eEM%20" TargetMode="External"/><Relationship Id="rId35" Type="http://schemas.openxmlformats.org/officeDocument/2006/relationships/image" Target="media/image19.wmf"/><Relationship Id="rId43" Type="http://schemas.openxmlformats.org/officeDocument/2006/relationships/image" Target="media/image25.wmf"/><Relationship Id="rId48" Type="http://schemas.openxmlformats.org/officeDocument/2006/relationships/hyperlink" Target="file:///C:/Users/ProhorovaIV/Desktop/&#1057;&#1086;&#1074;&#1077;&#1097;&#1072;&#1085;&#1080;&#1103;%20&#1087;&#1086;%20&#1053;&#1057;&#1054;/&#1089;%20&#1054;&#1057;%20&#1087;&#1086;%20&#1053;&#1057;&#1054;/&#1082;%20&#1074;&#1086;&#1087;&#1088;&#1086;&#1089;&#1091;%204/l%20Par215%20%20" TargetMode="External"/><Relationship Id="rId8" Type="http://schemas.openxmlformats.org/officeDocument/2006/relationships/image" Target="media/image2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3.wmf"/><Relationship Id="rId33" Type="http://schemas.openxmlformats.org/officeDocument/2006/relationships/hyperlink" Target="consultantplus://offline/ref=F3BC83E840962121AE71F9C06C014027A78446B4B626743C7C313F2A1288F98D6B5044pDe4M%20" TargetMode="External"/><Relationship Id="rId38" Type="http://schemas.openxmlformats.org/officeDocument/2006/relationships/image" Target="media/image22.wmf"/><Relationship Id="rId46" Type="http://schemas.openxmlformats.org/officeDocument/2006/relationships/image" Target="media/image27.wmf"/><Relationship Id="rId20" Type="http://schemas.openxmlformats.org/officeDocument/2006/relationships/image" Target="media/image8.wmf"/><Relationship Id="rId41" Type="http://schemas.openxmlformats.org/officeDocument/2006/relationships/hyperlink" Target="file:///C:/Users/ProhorovaIV/Desktop/&#1057;&#1086;&#1074;&#1077;&#1097;&#1072;&#1085;&#1080;&#1103;%20&#1087;&#1086;%20&#1053;&#1057;&#1054;/&#1089;%20&#1054;&#1057;%20&#1087;&#1086;%20&#1053;&#1057;&#1054;/&#1082;%20&#1074;&#1086;&#1087;&#1088;&#1086;&#1089;&#1091;%204/l%20Par153%20%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C65E5-996E-43C9-9A2A-59F7D28F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75</Pages>
  <Words>15747</Words>
  <Characters>89764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Юлиана Пикунова</cp:lastModifiedBy>
  <cp:revision>8</cp:revision>
  <dcterms:created xsi:type="dcterms:W3CDTF">2025-09-30T07:09:00Z</dcterms:created>
  <dcterms:modified xsi:type="dcterms:W3CDTF">2025-10-07T12:42:00Z</dcterms:modified>
</cp:coreProperties>
</file>